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0A032" w14:textId="77777777" w:rsidR="007341E6" w:rsidRPr="00492829" w:rsidRDefault="007341E6" w:rsidP="007341E6">
      <w:pPr>
        <w:pStyle w:val="Ttulo1"/>
      </w:pPr>
      <w:bookmarkStart w:id="0" w:name="_Toc429038298"/>
      <w:bookmarkStart w:id="1" w:name="_Toc127445631"/>
      <w:r w:rsidRPr="00492829">
        <w:t>APENDICE 8</w:t>
      </w:r>
      <w:r w:rsidRPr="00492829">
        <w:tab/>
        <w:t>LISTA DE VERIFICACIÓN PARA AUDITORIAS A PROVEEDORES MET</w:t>
      </w:r>
      <w:bookmarkEnd w:id="0"/>
      <w:bookmarkEnd w:id="1"/>
    </w:p>
    <w:p w14:paraId="3B0E730F" w14:textId="77777777" w:rsidR="007341E6" w:rsidRPr="000D4EB5" w:rsidRDefault="007341E6" w:rsidP="007341E6">
      <w:pPr>
        <w:ind w:left="-142" w:right="-143"/>
        <w:rPr>
          <w:rFonts w:ascii="Arial" w:hAnsi="Arial" w:cs="Arial"/>
          <w:sz w:val="20"/>
          <w:szCs w:val="20"/>
        </w:rPr>
      </w:pPr>
    </w:p>
    <w:p w14:paraId="3460D892" w14:textId="77777777" w:rsidR="007341E6" w:rsidRPr="000D4EB5" w:rsidRDefault="007341E6" w:rsidP="007341E6">
      <w:pPr>
        <w:ind w:left="-142" w:right="-143"/>
        <w:jc w:val="both"/>
        <w:rPr>
          <w:rFonts w:ascii="Arial" w:hAnsi="Arial" w:cs="Arial"/>
          <w:sz w:val="20"/>
          <w:szCs w:val="20"/>
        </w:rPr>
      </w:pPr>
      <w:r w:rsidRPr="000D4EB5">
        <w:rPr>
          <w:rFonts w:ascii="Arial" w:hAnsi="Arial" w:cs="Arial"/>
          <w:sz w:val="20"/>
          <w:szCs w:val="20"/>
        </w:rPr>
        <w:t xml:space="preserve">El siguiente apéndice incluye aspectos a considerar en las auditorias o inspecciones de vigilancia de la seguridad operacional a un proveedor de servicios </w:t>
      </w:r>
      <w:r>
        <w:rPr>
          <w:rFonts w:ascii="Arial" w:hAnsi="Arial" w:cs="Arial"/>
          <w:sz w:val="20"/>
          <w:szCs w:val="20"/>
        </w:rPr>
        <w:t>de meteorología aeronáutica</w:t>
      </w:r>
      <w:r w:rsidRPr="000D4EB5">
        <w:rPr>
          <w:rFonts w:ascii="Arial" w:hAnsi="Arial" w:cs="Arial"/>
          <w:sz w:val="20"/>
          <w:szCs w:val="20"/>
        </w:rPr>
        <w:t xml:space="preserve">, es importante considerar que este apéndice no debe ser considerado como una lista final de verificación y que dependerá de </w:t>
      </w:r>
      <w:r>
        <w:rPr>
          <w:rFonts w:ascii="Arial" w:hAnsi="Arial" w:cs="Arial"/>
          <w:sz w:val="20"/>
          <w:szCs w:val="20"/>
        </w:rPr>
        <w:t>cada inspector</w:t>
      </w:r>
      <w:r w:rsidRPr="000D4EB5">
        <w:rPr>
          <w:rFonts w:ascii="Arial" w:hAnsi="Arial" w:cs="Arial"/>
          <w:sz w:val="20"/>
          <w:szCs w:val="20"/>
        </w:rPr>
        <w:t xml:space="preserve"> considerar elementos adicionales o descartar algunos incluidos en el presente material. Las listas de verificación son herramientas que ayudaran a los inspectores </w:t>
      </w:r>
      <w:r>
        <w:rPr>
          <w:rFonts w:ascii="Arial" w:hAnsi="Arial" w:cs="Arial"/>
          <w:sz w:val="20"/>
          <w:szCs w:val="20"/>
          <w:lang w:val="es-CR"/>
        </w:rPr>
        <w:t xml:space="preserve">de navegación aérea </w:t>
      </w:r>
      <w:r w:rsidRPr="000D4EB5">
        <w:rPr>
          <w:rFonts w:ascii="Arial" w:hAnsi="Arial" w:cs="Arial"/>
          <w:sz w:val="20"/>
          <w:szCs w:val="20"/>
        </w:rPr>
        <w:t>en las auditorías que deben desarrollar dentro del marco de</w:t>
      </w:r>
      <w:r>
        <w:rPr>
          <w:rFonts w:ascii="Arial" w:hAnsi="Arial" w:cs="Arial"/>
          <w:sz w:val="20"/>
          <w:szCs w:val="20"/>
        </w:rPr>
        <w:t>l</w:t>
      </w:r>
      <w:r w:rsidRPr="000D4EB5">
        <w:rPr>
          <w:rFonts w:ascii="Arial" w:hAnsi="Arial" w:cs="Arial"/>
          <w:sz w:val="20"/>
          <w:szCs w:val="20"/>
        </w:rPr>
        <w:t xml:space="preserve"> programa de vigilancia de la seguridad operacional</w:t>
      </w:r>
    </w:p>
    <w:p w14:paraId="026135E1" w14:textId="77777777" w:rsidR="007341E6" w:rsidRDefault="007341E6" w:rsidP="007341E6">
      <w:pPr>
        <w:tabs>
          <w:tab w:val="left" w:pos="284"/>
        </w:tabs>
      </w:pPr>
    </w:p>
    <w:p w14:paraId="665CAE3C" w14:textId="77777777" w:rsidR="007341E6" w:rsidRDefault="007341E6" w:rsidP="007341E6"/>
    <w:p w14:paraId="0C95282B" w14:textId="77777777" w:rsidR="007341E6" w:rsidRDefault="007341E6" w:rsidP="007341E6"/>
    <w:p w14:paraId="5132A11C" w14:textId="77777777" w:rsidR="007341E6" w:rsidRDefault="007341E6" w:rsidP="007341E6"/>
    <w:p w14:paraId="1E5B7E73" w14:textId="77777777" w:rsidR="007341E6" w:rsidRPr="00353BF1" w:rsidRDefault="007341E6" w:rsidP="007341E6"/>
    <w:p w14:paraId="370EBBFF" w14:textId="77777777" w:rsidR="007341E6" w:rsidRPr="00353BF1" w:rsidRDefault="007341E6" w:rsidP="007341E6"/>
    <w:p w14:paraId="4B4F04A5" w14:textId="77777777" w:rsidR="007341E6" w:rsidRPr="00353BF1" w:rsidRDefault="007341E6" w:rsidP="007341E6"/>
    <w:p w14:paraId="31721412" w14:textId="77777777" w:rsidR="007341E6" w:rsidRPr="00353BF1" w:rsidRDefault="007341E6" w:rsidP="007341E6"/>
    <w:p w14:paraId="0078C01F" w14:textId="77777777" w:rsidR="007341E6" w:rsidRPr="00353BF1" w:rsidRDefault="007341E6" w:rsidP="007341E6"/>
    <w:p w14:paraId="336F26FA" w14:textId="77777777" w:rsidR="007341E6" w:rsidRPr="00353BF1" w:rsidRDefault="007341E6" w:rsidP="007341E6"/>
    <w:p w14:paraId="4A3703C3" w14:textId="77777777" w:rsidR="007341E6" w:rsidRPr="00353BF1" w:rsidRDefault="007341E6" w:rsidP="007341E6"/>
    <w:p w14:paraId="3B9824FF" w14:textId="77777777" w:rsidR="007341E6" w:rsidRPr="00353BF1" w:rsidRDefault="007341E6" w:rsidP="007341E6"/>
    <w:p w14:paraId="56D02201" w14:textId="77777777" w:rsidR="007341E6" w:rsidRDefault="007341E6" w:rsidP="007341E6"/>
    <w:p w14:paraId="09B55243" w14:textId="77777777" w:rsidR="007341E6" w:rsidRDefault="007341E6" w:rsidP="007341E6">
      <w:pPr>
        <w:ind w:firstLine="709"/>
      </w:pPr>
    </w:p>
    <w:p w14:paraId="0C219C46" w14:textId="77777777" w:rsidR="007341E6" w:rsidRDefault="007341E6" w:rsidP="007341E6"/>
    <w:p w14:paraId="0074EB4C" w14:textId="77777777" w:rsidR="007341E6" w:rsidRDefault="007341E6" w:rsidP="007341E6"/>
    <w:p w14:paraId="20736920" w14:textId="77777777" w:rsidR="007341E6" w:rsidRPr="00353BF1" w:rsidRDefault="007341E6" w:rsidP="007341E6"/>
    <w:p w14:paraId="0694B20B" w14:textId="77777777" w:rsidR="007341E6" w:rsidRPr="00353BF1" w:rsidRDefault="007341E6" w:rsidP="007341E6"/>
    <w:p w14:paraId="117EFE91" w14:textId="77777777" w:rsidR="007341E6" w:rsidRPr="00353BF1" w:rsidRDefault="007341E6" w:rsidP="007341E6"/>
    <w:p w14:paraId="4FF8C319" w14:textId="77777777" w:rsidR="007341E6" w:rsidRPr="00353BF1" w:rsidRDefault="007341E6" w:rsidP="007341E6"/>
    <w:p w14:paraId="1561840B" w14:textId="77777777" w:rsidR="007341E6" w:rsidRPr="00353BF1" w:rsidRDefault="007341E6" w:rsidP="007341E6"/>
    <w:p w14:paraId="59134FA5" w14:textId="77777777" w:rsidR="007341E6" w:rsidRPr="00353BF1" w:rsidRDefault="007341E6" w:rsidP="007341E6"/>
    <w:p w14:paraId="54E348E1" w14:textId="77777777" w:rsidR="007341E6" w:rsidRDefault="007341E6" w:rsidP="007341E6"/>
    <w:p w14:paraId="2E6FB4B5" w14:textId="77777777" w:rsidR="007341E6" w:rsidRDefault="007341E6" w:rsidP="007341E6">
      <w:pPr>
        <w:tabs>
          <w:tab w:val="left" w:pos="1125"/>
        </w:tabs>
      </w:pPr>
      <w:r>
        <w:tab/>
      </w:r>
    </w:p>
    <w:p w14:paraId="0E745CD9" w14:textId="77777777" w:rsidR="007341E6" w:rsidRDefault="007341E6" w:rsidP="007341E6"/>
    <w:p w14:paraId="211AA330" w14:textId="77777777" w:rsidR="007341E6" w:rsidRPr="00353BF1" w:rsidRDefault="007341E6" w:rsidP="007341E6">
      <w:pPr>
        <w:sectPr w:rsidR="007341E6" w:rsidRPr="00353BF1" w:rsidSect="00623460">
          <w:pgSz w:w="11906" w:h="16838"/>
          <w:pgMar w:top="1418" w:right="1701" w:bottom="1418" w:left="1701" w:header="568" w:footer="709" w:gutter="0"/>
          <w:cols w:space="708"/>
          <w:docGrid w:linePitch="360"/>
        </w:sectPr>
      </w:pPr>
    </w:p>
    <w:p w14:paraId="15F31E50" w14:textId="77777777" w:rsidR="007341E6" w:rsidRPr="00CB0E22" w:rsidRDefault="007341E6" w:rsidP="007341E6">
      <w:pPr>
        <w:rPr>
          <w:rFonts w:ascii="Arial" w:hAnsi="Arial" w:cs="Arial"/>
          <w:sz w:val="20"/>
          <w:szCs w:val="20"/>
          <w:lang w:val="es-SV"/>
        </w:rPr>
      </w:pPr>
    </w:p>
    <w:tbl>
      <w:tblPr>
        <w:tblpPr w:leftFromText="141" w:rightFromText="141" w:vertAnchor="text" w:tblpX="-7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93"/>
        <w:gridCol w:w="2247"/>
        <w:gridCol w:w="3373"/>
        <w:gridCol w:w="793"/>
        <w:gridCol w:w="699"/>
        <w:gridCol w:w="3061"/>
        <w:gridCol w:w="2289"/>
        <w:gridCol w:w="533"/>
        <w:gridCol w:w="2826"/>
      </w:tblGrid>
      <w:tr w:rsidR="007341E6" w14:paraId="33A10E29" w14:textId="77777777" w:rsidTr="00084CDC">
        <w:trPr>
          <w:cantSplit/>
          <w:trHeight w:val="458"/>
        </w:trPr>
        <w:tc>
          <w:tcPr>
            <w:tcW w:w="431" w:type="pct"/>
            <w:vMerge w:val="restart"/>
            <w:vAlign w:val="center"/>
          </w:tcPr>
          <w:p w14:paraId="2ADEAD8B" w14:textId="77777777" w:rsidR="007341E6" w:rsidRPr="00743643" w:rsidRDefault="007341E6" w:rsidP="00084CD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MET001</w:t>
            </w:r>
          </w:p>
        </w:tc>
        <w:tc>
          <w:tcPr>
            <w:tcW w:w="649" w:type="pct"/>
            <w:vMerge w:val="restart"/>
            <w:vAlign w:val="center"/>
          </w:tcPr>
          <w:p w14:paraId="3BB4761A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  <w:t>Ley de Aeronáutica Civil</w:t>
            </w:r>
          </w:p>
        </w:tc>
        <w:tc>
          <w:tcPr>
            <w:tcW w:w="974" w:type="pct"/>
            <w:vMerge w:val="restart"/>
            <w:vAlign w:val="center"/>
          </w:tcPr>
          <w:p w14:paraId="15239DA9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¿Ha sido delegada la provisión de los servicios meteorológicos de parte del Estado?</w:t>
            </w:r>
          </w:p>
        </w:tc>
        <w:tc>
          <w:tcPr>
            <w:tcW w:w="229" w:type="pct"/>
            <w:vAlign w:val="center"/>
          </w:tcPr>
          <w:p w14:paraId="12642A8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202" w:type="pct"/>
            <w:vAlign w:val="center"/>
          </w:tcPr>
          <w:p w14:paraId="27C101A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268E70A" w14:textId="77777777" w:rsidR="007341E6" w:rsidRPr="00743643" w:rsidRDefault="007341E6" w:rsidP="007341E6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la ley de Aeronáutica Civil de Honduras.</w:t>
            </w:r>
          </w:p>
          <w:p w14:paraId="7D744B23" w14:textId="77777777" w:rsidR="007341E6" w:rsidRPr="00743643" w:rsidRDefault="007341E6" w:rsidP="007341E6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Otros documentos.</w:t>
            </w:r>
          </w:p>
        </w:tc>
        <w:tc>
          <w:tcPr>
            <w:tcW w:w="661" w:type="pct"/>
            <w:vAlign w:val="center"/>
          </w:tcPr>
          <w:p w14:paraId="71737C1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766D753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6036DBF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27DD54FC" w14:textId="77777777" w:rsidTr="00084CDC">
        <w:trPr>
          <w:cantSplit/>
          <w:trHeight w:val="457"/>
        </w:trPr>
        <w:tc>
          <w:tcPr>
            <w:tcW w:w="431" w:type="pct"/>
            <w:vMerge/>
            <w:vAlign w:val="center"/>
          </w:tcPr>
          <w:p w14:paraId="44A911A9" w14:textId="77777777" w:rsidR="007341E6" w:rsidRPr="00743643" w:rsidRDefault="007341E6" w:rsidP="00084CD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25176746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DE1AAF8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2568AAF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3B73620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54857FE3" w14:textId="77777777" w:rsidR="007341E6" w:rsidRPr="00743643" w:rsidRDefault="007341E6" w:rsidP="007341E6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088084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1DB232F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585AA0F2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3D0AE166" w14:textId="77777777" w:rsidTr="00084CDC">
        <w:trPr>
          <w:cantSplit/>
          <w:trHeight w:val="1175"/>
        </w:trPr>
        <w:tc>
          <w:tcPr>
            <w:tcW w:w="431" w:type="pct"/>
            <w:vMerge w:val="restart"/>
            <w:vAlign w:val="center"/>
          </w:tcPr>
          <w:p w14:paraId="7111FEB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MET003</w:t>
            </w:r>
          </w:p>
        </w:tc>
        <w:tc>
          <w:tcPr>
            <w:tcW w:w="649" w:type="pct"/>
            <w:vMerge w:val="restart"/>
            <w:vAlign w:val="center"/>
          </w:tcPr>
          <w:p w14:paraId="5A64C08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03.010 (a)</w:t>
            </w:r>
          </w:p>
        </w:tc>
        <w:tc>
          <w:tcPr>
            <w:tcW w:w="974" w:type="pct"/>
            <w:vMerge w:val="restart"/>
            <w:vAlign w:val="center"/>
          </w:tcPr>
          <w:p w14:paraId="663A574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¿Cumple el proveedor MET con los requisitos de calificación e instrucción del personal?</w:t>
            </w:r>
          </w:p>
        </w:tc>
        <w:tc>
          <w:tcPr>
            <w:tcW w:w="229" w:type="pct"/>
            <w:vAlign w:val="center"/>
          </w:tcPr>
          <w:p w14:paraId="67340C8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52D14B9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24CE02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cursos MET recibidos por el personal para garantizar la cualificación.</w:t>
            </w:r>
          </w:p>
          <w:p w14:paraId="1A410AC6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las descripciones de puestos y verificar si aplican de manera lógica</w:t>
            </w:r>
          </w:p>
        </w:tc>
        <w:tc>
          <w:tcPr>
            <w:tcW w:w="661" w:type="pct"/>
            <w:vAlign w:val="center"/>
          </w:tcPr>
          <w:p w14:paraId="4C46FB0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5A196F7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1CD546D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2BE04C9F" w14:textId="77777777" w:rsidTr="00084CDC">
        <w:trPr>
          <w:cantSplit/>
          <w:trHeight w:val="743"/>
        </w:trPr>
        <w:tc>
          <w:tcPr>
            <w:tcW w:w="431" w:type="pct"/>
            <w:vMerge/>
            <w:vAlign w:val="center"/>
          </w:tcPr>
          <w:p w14:paraId="6575CA3D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72DC6B3C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D0ADE4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74FDF87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4E321A0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731CE032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35D1C8B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4C0DD35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4971C005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1D5DE467" w14:textId="77777777" w:rsidTr="00084CDC">
        <w:trPr>
          <w:cantSplit/>
          <w:trHeight w:val="1026"/>
        </w:trPr>
        <w:tc>
          <w:tcPr>
            <w:tcW w:w="431" w:type="pct"/>
            <w:vMerge w:val="restart"/>
            <w:vAlign w:val="center"/>
          </w:tcPr>
          <w:p w14:paraId="56E82A3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MET005</w:t>
            </w:r>
          </w:p>
        </w:tc>
        <w:tc>
          <w:tcPr>
            <w:tcW w:w="649" w:type="pct"/>
            <w:vMerge w:val="restart"/>
            <w:vAlign w:val="center"/>
          </w:tcPr>
          <w:p w14:paraId="23A800CF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 xml:space="preserve">RAC 03. 012 </w:t>
            </w:r>
            <w:r w:rsidRPr="0074364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SV"/>
              </w:rPr>
              <w:t>(a)</w:t>
            </w:r>
          </w:p>
          <w:p w14:paraId="7F33B899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CCA 03.012</w:t>
            </w:r>
          </w:p>
        </w:tc>
        <w:tc>
          <w:tcPr>
            <w:tcW w:w="974" w:type="pct"/>
            <w:vMerge w:val="restart"/>
            <w:vAlign w:val="center"/>
          </w:tcPr>
          <w:p w14:paraId="7E3DB6A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¿Ha elaborado el proveedor MET un manual de instrucción para su personal técnico?</w:t>
            </w:r>
          </w:p>
          <w:p w14:paraId="2094DBE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09C48EB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202" w:type="pct"/>
            <w:vAlign w:val="center"/>
          </w:tcPr>
          <w:p w14:paraId="54A4215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79F705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el manual de instrucción para garantizar una adecuada capacidad técnica del nivel requerido PIB-MET.</w:t>
            </w:r>
          </w:p>
          <w:p w14:paraId="7AA6088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la temática del programa de instrucción y verificar si cumple en su contenido.</w:t>
            </w:r>
          </w:p>
        </w:tc>
        <w:tc>
          <w:tcPr>
            <w:tcW w:w="661" w:type="pct"/>
            <w:vAlign w:val="center"/>
          </w:tcPr>
          <w:p w14:paraId="4EA323F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63A6FE90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1880B9A0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547DC226" w14:textId="77777777" w:rsidTr="00084CDC">
        <w:trPr>
          <w:cantSplit/>
          <w:trHeight w:val="846"/>
        </w:trPr>
        <w:tc>
          <w:tcPr>
            <w:tcW w:w="431" w:type="pct"/>
            <w:vMerge/>
            <w:vAlign w:val="center"/>
          </w:tcPr>
          <w:p w14:paraId="360FFC8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1E57172B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E207D7A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0F7A754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7F21B5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4E0F4CF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3C09803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5387C26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1A3A9549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11BE9CF3" w14:textId="77777777" w:rsidTr="00084CDC">
        <w:trPr>
          <w:cantSplit/>
          <w:trHeight w:val="71"/>
        </w:trPr>
        <w:tc>
          <w:tcPr>
            <w:tcW w:w="431" w:type="pct"/>
            <w:vMerge w:val="restart"/>
            <w:vAlign w:val="center"/>
          </w:tcPr>
          <w:p w14:paraId="778E013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MET007</w:t>
            </w:r>
          </w:p>
        </w:tc>
        <w:tc>
          <w:tcPr>
            <w:tcW w:w="649" w:type="pct"/>
            <w:vMerge w:val="restart"/>
            <w:vAlign w:val="center"/>
          </w:tcPr>
          <w:p w14:paraId="1DD1C43F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  <w:t>RAC 03.012 (b)</w:t>
            </w:r>
          </w:p>
          <w:p w14:paraId="136264F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40C7A3BB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¿Elabora el proveedor MET un plan de instrucción periódica en el que se detalle en orden de prioridad el tipo de instrucción que se impartirá durante el período establecido</w:t>
            </w:r>
            <w:r w:rsidRPr="00743643">
              <w:rPr>
                <w:rFonts w:ascii="Arial" w:hAnsi="Arial" w:cs="Arial"/>
                <w:bCs/>
                <w:sz w:val="20"/>
                <w:szCs w:val="20"/>
                <w:lang w:val="es-SV"/>
              </w:rPr>
              <w:t>?</w:t>
            </w:r>
          </w:p>
        </w:tc>
        <w:tc>
          <w:tcPr>
            <w:tcW w:w="229" w:type="pct"/>
            <w:vAlign w:val="center"/>
          </w:tcPr>
          <w:p w14:paraId="45E1148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202" w:type="pct"/>
            <w:vAlign w:val="center"/>
          </w:tcPr>
          <w:p w14:paraId="66DD3F7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0D9339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últimos dos planes de instrucción para verificar implementación de los mismos.</w:t>
            </w:r>
          </w:p>
        </w:tc>
        <w:tc>
          <w:tcPr>
            <w:tcW w:w="661" w:type="pct"/>
            <w:vAlign w:val="center"/>
          </w:tcPr>
          <w:p w14:paraId="379DF76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228534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Align w:val="center"/>
          </w:tcPr>
          <w:p w14:paraId="200F9B1E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43646D9F" w14:textId="77777777" w:rsidTr="00084CDC">
        <w:trPr>
          <w:cantSplit/>
          <w:trHeight w:val="2106"/>
        </w:trPr>
        <w:tc>
          <w:tcPr>
            <w:tcW w:w="431" w:type="pct"/>
            <w:vMerge/>
            <w:vAlign w:val="center"/>
          </w:tcPr>
          <w:p w14:paraId="5897E1F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55C43903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63CC0D1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261F25D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3FC687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553FE376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F05FDF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73ED776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Align w:val="center"/>
          </w:tcPr>
          <w:p w14:paraId="780A6F80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5F81922C" w14:textId="77777777" w:rsidTr="00084CDC">
        <w:trPr>
          <w:cantSplit/>
          <w:trHeight w:val="2189"/>
        </w:trPr>
        <w:tc>
          <w:tcPr>
            <w:tcW w:w="431" w:type="pct"/>
            <w:vMerge w:val="restart"/>
            <w:vAlign w:val="center"/>
          </w:tcPr>
          <w:p w14:paraId="7ECE4ACB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lastRenderedPageBreak/>
              <w:t>MET009</w:t>
            </w:r>
          </w:p>
        </w:tc>
        <w:tc>
          <w:tcPr>
            <w:tcW w:w="649" w:type="pct"/>
            <w:vMerge w:val="restart"/>
            <w:vAlign w:val="center"/>
          </w:tcPr>
          <w:p w14:paraId="4B184C60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03.015</w:t>
            </w:r>
          </w:p>
          <w:p w14:paraId="7E36D7D0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(b)</w:t>
            </w:r>
          </w:p>
        </w:tc>
        <w:tc>
          <w:tcPr>
            <w:tcW w:w="974" w:type="pct"/>
            <w:vMerge w:val="restart"/>
            <w:vAlign w:val="center"/>
          </w:tcPr>
          <w:p w14:paraId="190237B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¿Se aplica un sistema adecuadamente organizado de calidad en la información meteorológica que comprenda los procedimientos y recursos requeridos?</w:t>
            </w:r>
          </w:p>
        </w:tc>
        <w:tc>
          <w:tcPr>
            <w:tcW w:w="229" w:type="pct"/>
            <w:vAlign w:val="center"/>
          </w:tcPr>
          <w:p w14:paraId="051FD90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31D56C7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3AF987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procedimientos establecidos para garantizar que se cumple la norma ISO.</w:t>
            </w:r>
          </w:p>
          <w:p w14:paraId="627877F3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guía del sistema de gestión de calidad para la generación de la información MET.</w:t>
            </w:r>
          </w:p>
        </w:tc>
        <w:tc>
          <w:tcPr>
            <w:tcW w:w="661" w:type="pct"/>
            <w:vAlign w:val="center"/>
          </w:tcPr>
          <w:p w14:paraId="429E8F0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57E0D82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67D1323F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4B12C66E" w14:textId="77777777" w:rsidTr="00084CDC">
        <w:trPr>
          <w:cantSplit/>
          <w:trHeight w:val="20"/>
        </w:trPr>
        <w:tc>
          <w:tcPr>
            <w:tcW w:w="431" w:type="pct"/>
            <w:vMerge/>
            <w:vAlign w:val="center"/>
          </w:tcPr>
          <w:p w14:paraId="08D1826C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688513F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545AF2EB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026109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0F56536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7DCB8B1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4A49D7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3A38E40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33908A3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0AB1752F" w14:textId="77777777" w:rsidTr="00084CDC">
        <w:trPr>
          <w:cantSplit/>
          <w:trHeight w:val="1428"/>
        </w:trPr>
        <w:tc>
          <w:tcPr>
            <w:tcW w:w="431" w:type="pct"/>
            <w:vMerge w:val="restart"/>
            <w:vAlign w:val="center"/>
          </w:tcPr>
          <w:p w14:paraId="2A534620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MET011</w:t>
            </w:r>
          </w:p>
        </w:tc>
        <w:tc>
          <w:tcPr>
            <w:tcW w:w="649" w:type="pct"/>
            <w:vMerge w:val="restart"/>
            <w:vAlign w:val="center"/>
          </w:tcPr>
          <w:p w14:paraId="57B5FD22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  <w:t>RAC 03.012</w:t>
            </w:r>
          </w:p>
          <w:p w14:paraId="7BBCF470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  <w:t>CCA 03.012 (f)</w:t>
            </w:r>
          </w:p>
        </w:tc>
        <w:tc>
          <w:tcPr>
            <w:tcW w:w="974" w:type="pct"/>
            <w:vMerge w:val="restart"/>
            <w:vAlign w:val="center"/>
          </w:tcPr>
          <w:p w14:paraId="1AFA6CE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Cs/>
                <w:sz w:val="20"/>
                <w:szCs w:val="20"/>
                <w:lang w:val="es-SV"/>
              </w:rPr>
              <w:t>¿Ha establecido el proveedor MET un sistema mediante el cual lleven a cabo los registros de la instrucción que recibe su personal técnico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?</w:t>
            </w:r>
          </w:p>
        </w:tc>
        <w:tc>
          <w:tcPr>
            <w:tcW w:w="229" w:type="pct"/>
            <w:vAlign w:val="center"/>
          </w:tcPr>
          <w:p w14:paraId="1430389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18F73FC3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055E5F1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Examinar los registros existentes para garantizar el </w:t>
            </w:r>
            <w:proofErr w:type="spellStart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record</w:t>
            </w:r>
            <w:proofErr w:type="spellEnd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 de instrucción en los últimos 2 años.</w:t>
            </w:r>
          </w:p>
          <w:p w14:paraId="5A63410A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2CC30B7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el procedimiento o sistema de registro.</w:t>
            </w:r>
          </w:p>
          <w:p w14:paraId="519B2D6B" w14:textId="77777777" w:rsidR="007341E6" w:rsidRPr="00743643" w:rsidRDefault="007341E6" w:rsidP="00084CDC">
            <w:pPr>
              <w:ind w:left="708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492A3843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De qué forma van a llevar a cabo el registro del personal de instrucción.</w:t>
            </w:r>
          </w:p>
        </w:tc>
        <w:tc>
          <w:tcPr>
            <w:tcW w:w="661" w:type="pct"/>
            <w:vAlign w:val="center"/>
          </w:tcPr>
          <w:p w14:paraId="73BD4CB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035C5C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69F22CE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3190C6A" w14:textId="77777777" w:rsidTr="00084CDC">
        <w:trPr>
          <w:cantSplit/>
          <w:trHeight w:val="879"/>
        </w:trPr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54E948B1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14:paraId="1496861F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vAlign w:val="center"/>
          </w:tcPr>
          <w:p w14:paraId="6DA4023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47F6DA1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64198EF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</w:tcPr>
          <w:p w14:paraId="438EF8D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5EEE33A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733FEFF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14:paraId="76E6E62C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BB44C5C" w14:textId="77777777" w:rsidTr="00084CDC">
        <w:trPr>
          <w:cantSplit/>
          <w:trHeight w:val="471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FDA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MET013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8E0C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03.030</w:t>
            </w:r>
          </w:p>
          <w:p w14:paraId="14CB1EAE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(b), (8))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B52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¿Se cuenta con procedimientos para divulgar información sobre el aviso de alguna actividad volcánica?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EF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0B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1F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procedimientos.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B2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C3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20C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53D358C" w14:textId="77777777" w:rsidTr="00084CDC">
        <w:trPr>
          <w:cantSplit/>
          <w:trHeight w:val="20"/>
        </w:trPr>
        <w:tc>
          <w:tcPr>
            <w:tcW w:w="431" w:type="pct"/>
            <w:vMerge/>
            <w:tcBorders>
              <w:top w:val="single" w:sz="4" w:space="0" w:color="auto"/>
            </w:tcBorders>
            <w:vAlign w:val="center"/>
          </w:tcPr>
          <w:p w14:paraId="6EE225C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</w:tcBorders>
            <w:vAlign w:val="center"/>
          </w:tcPr>
          <w:p w14:paraId="74D06AF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</w:tcBorders>
            <w:vAlign w:val="center"/>
          </w:tcPr>
          <w:p w14:paraId="7AA50CC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28E90AC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0F4F93A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</w:tcBorders>
            <w:vAlign w:val="center"/>
          </w:tcPr>
          <w:p w14:paraId="7AE0C801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1C65DA1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top w:val="single" w:sz="4" w:space="0" w:color="auto"/>
            </w:tcBorders>
            <w:vAlign w:val="center"/>
          </w:tcPr>
          <w:p w14:paraId="0A6D0E8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</w:tcBorders>
            <w:vAlign w:val="center"/>
          </w:tcPr>
          <w:p w14:paraId="14D25CC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8D72E08" w14:textId="77777777" w:rsidTr="00084CDC">
        <w:trPr>
          <w:cantSplit/>
          <w:trHeight w:val="2066"/>
        </w:trPr>
        <w:tc>
          <w:tcPr>
            <w:tcW w:w="431" w:type="pct"/>
            <w:vMerge w:val="restart"/>
            <w:vAlign w:val="center"/>
          </w:tcPr>
          <w:p w14:paraId="783C291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lastRenderedPageBreak/>
              <w:t>MET015</w:t>
            </w:r>
          </w:p>
        </w:tc>
        <w:tc>
          <w:tcPr>
            <w:tcW w:w="649" w:type="pct"/>
            <w:vMerge w:val="restart"/>
            <w:vAlign w:val="center"/>
          </w:tcPr>
          <w:p w14:paraId="3701C434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03.011 (a)</w:t>
            </w:r>
          </w:p>
        </w:tc>
        <w:tc>
          <w:tcPr>
            <w:tcW w:w="974" w:type="pct"/>
            <w:vMerge w:val="restart"/>
            <w:vAlign w:val="center"/>
          </w:tcPr>
          <w:p w14:paraId="59D0DF2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¿Ha elaborado el proveedor MET descripciones de funciones y responsabilidades para su personal técnico?</w:t>
            </w:r>
          </w:p>
        </w:tc>
        <w:tc>
          <w:tcPr>
            <w:tcW w:w="229" w:type="pct"/>
            <w:vAlign w:val="center"/>
          </w:tcPr>
          <w:p w14:paraId="3D0E847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0FD594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25780B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manual de funciones y responsabilidades:</w:t>
            </w:r>
          </w:p>
          <w:p w14:paraId="31F0D640" w14:textId="77777777" w:rsidR="007341E6" w:rsidRPr="00743643" w:rsidRDefault="007341E6" w:rsidP="00084CDC">
            <w:pPr>
              <w:tabs>
                <w:tab w:val="num" w:pos="2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a) preparar u obtener pronósticos y otras informaciones pertinentes para los vuelos que le correspondan; la amplitud de sus responsabilidades en cuanto a la preparación de pronósticos guardará relación con las disponibilidades locales y la</w:t>
            </w:r>
          </w:p>
          <w:p w14:paraId="7F5827D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utilización de los elementos para pronósticos de ruta y para pronósticos de aeródromo recibidos de otras oficinas;</w:t>
            </w:r>
          </w:p>
          <w:p w14:paraId="73FC839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b) preparar u obtener pronósticos de las condiciones meteorológicas locales;</w:t>
            </w:r>
          </w:p>
          <w:p w14:paraId="3950619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c) mantener una vigilancia meteorológica continua en los aeródromos para los cuales haya sido designada para preparar</w:t>
            </w:r>
          </w:p>
          <w:p w14:paraId="5BBD9B5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pronósticos;</w:t>
            </w:r>
          </w:p>
          <w:p w14:paraId="13FCB07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d) suministrar exposiciones verbales, consultas y documentación de vuelo a los miembros de las tripulaciones de vuelo o a</w:t>
            </w:r>
          </w:p>
          <w:p w14:paraId="6009D17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lastRenderedPageBreak/>
              <w:t>otro personal de operaciones de vuelo;</w:t>
            </w:r>
          </w:p>
          <w:p w14:paraId="73B5AA1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e) proporcionar otros tipos de información meteorológica a los usuarios aeronáuticos;</w:t>
            </w:r>
          </w:p>
          <w:p w14:paraId="1B4AB808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f) exhibir la información meteorológica disponible;</w:t>
            </w:r>
          </w:p>
          <w:p w14:paraId="1C82BAA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g) intercambiar información meteorológica con otras oficinas meteorológicas; y</w:t>
            </w:r>
          </w:p>
          <w:p w14:paraId="5E3ECDBD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h) proporcionar la información recibida sobre actividad volcánica precursora de erupción, erupciones volcánicas o nubes</w:t>
            </w:r>
          </w:p>
          <w:p w14:paraId="2A67B34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de cenizas volcánicas a la dependencia de servicios de tránsito aéreo, a la dependencia de servicios de información</w:t>
            </w:r>
          </w:p>
          <w:p w14:paraId="6755D960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aeronáutica y a la oficina de vigilancia meteorológica asociadas, según lo convenido entre las autoridades</w:t>
            </w:r>
          </w:p>
          <w:p w14:paraId="63811A41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meteorológicas, del servicio de información aeronáutica y ATS interesadas.</w:t>
            </w:r>
          </w:p>
        </w:tc>
        <w:tc>
          <w:tcPr>
            <w:tcW w:w="661" w:type="pct"/>
            <w:vAlign w:val="center"/>
          </w:tcPr>
          <w:p w14:paraId="6AD91C6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Satisfactorio</w:t>
            </w:r>
          </w:p>
        </w:tc>
        <w:tc>
          <w:tcPr>
            <w:tcW w:w="154" w:type="pct"/>
            <w:vAlign w:val="center"/>
          </w:tcPr>
          <w:p w14:paraId="2623B81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435A435D" w14:textId="77777777" w:rsidR="007341E6" w:rsidRPr="00743643" w:rsidRDefault="007341E6" w:rsidP="00084CD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C2B5B5C" w14:textId="77777777" w:rsidTr="00084CDC">
        <w:trPr>
          <w:cantSplit/>
          <w:trHeight w:val="578"/>
        </w:trPr>
        <w:tc>
          <w:tcPr>
            <w:tcW w:w="431" w:type="pct"/>
            <w:vMerge/>
            <w:vAlign w:val="center"/>
          </w:tcPr>
          <w:p w14:paraId="720DF4A5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1C6F550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761CD2F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AD6322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64E2B7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4FE6BB17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61A43E0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74ECF9E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423CA8F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96FE7A8" w14:textId="77777777" w:rsidTr="00084CDC">
        <w:trPr>
          <w:cantSplit/>
          <w:trHeight w:val="1608"/>
        </w:trPr>
        <w:tc>
          <w:tcPr>
            <w:tcW w:w="431" w:type="pct"/>
            <w:vMerge w:val="restart"/>
            <w:shd w:val="clear" w:color="auto" w:fill="auto"/>
            <w:vAlign w:val="center"/>
          </w:tcPr>
          <w:p w14:paraId="165C986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2" w:name="_Hlk101945770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lastRenderedPageBreak/>
              <w:t>MET 017</w:t>
            </w:r>
            <w:bookmarkEnd w:id="2"/>
          </w:p>
        </w:tc>
        <w:tc>
          <w:tcPr>
            <w:tcW w:w="649" w:type="pct"/>
            <w:vMerge w:val="restart"/>
            <w:vAlign w:val="center"/>
          </w:tcPr>
          <w:p w14:paraId="794FD2A0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03.030 (a)</w:t>
            </w:r>
          </w:p>
        </w:tc>
        <w:tc>
          <w:tcPr>
            <w:tcW w:w="974" w:type="pct"/>
            <w:vMerge w:val="restart"/>
            <w:vAlign w:val="center"/>
          </w:tcPr>
          <w:p w14:paraId="0650463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3" w:name="_Hlk101945780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¿Están las oficinas MET fácilmente accesibles para suministrar exposiciones verbales, consultas y documentación de vuelo a los miembros de las tripulaciones de vuelo o a otro personal de operaciones de vuelo?</w:t>
            </w:r>
            <w:bookmarkEnd w:id="3"/>
          </w:p>
        </w:tc>
        <w:tc>
          <w:tcPr>
            <w:tcW w:w="229" w:type="pct"/>
            <w:vAlign w:val="center"/>
          </w:tcPr>
          <w:p w14:paraId="50A1F8F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0D88E1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ED0064F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su ubicación y facilidad de acceso para la obtención de documentación de vuelo</w:t>
            </w:r>
          </w:p>
        </w:tc>
        <w:tc>
          <w:tcPr>
            <w:tcW w:w="661" w:type="pct"/>
            <w:vAlign w:val="center"/>
          </w:tcPr>
          <w:p w14:paraId="4D8EEB9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7EF04F4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641F223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5F54776" w14:textId="77777777" w:rsidTr="00084CDC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14:paraId="7516C56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5A1366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14AFCEE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37A0449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A7406D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7036F922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80092C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190C894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10FB5B9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19EC948" w14:textId="77777777" w:rsidTr="00084CDC">
        <w:trPr>
          <w:cantSplit/>
          <w:trHeight w:val="899"/>
        </w:trPr>
        <w:tc>
          <w:tcPr>
            <w:tcW w:w="431" w:type="pct"/>
            <w:vMerge w:val="restart"/>
            <w:vAlign w:val="center"/>
          </w:tcPr>
          <w:p w14:paraId="7DC335A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4" w:name="_Hlk101945830"/>
            <w:bookmarkStart w:id="5" w:name="_Hlk101945858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019</w:t>
            </w:r>
            <w:bookmarkEnd w:id="4"/>
          </w:p>
        </w:tc>
        <w:tc>
          <w:tcPr>
            <w:tcW w:w="649" w:type="pct"/>
            <w:vMerge w:val="restart"/>
            <w:vAlign w:val="center"/>
          </w:tcPr>
          <w:p w14:paraId="44EE6C49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03.055 (a)</w:t>
            </w:r>
          </w:p>
          <w:p w14:paraId="09BD08E9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03.065</w:t>
            </w:r>
          </w:p>
        </w:tc>
        <w:tc>
          <w:tcPr>
            <w:tcW w:w="974" w:type="pct"/>
            <w:vMerge w:val="restart"/>
            <w:vAlign w:val="center"/>
          </w:tcPr>
          <w:p w14:paraId="340B84B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6" w:name="_Hlk101945842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Cuenta con procedimientos para realizar las observaciones ordinarias, SPECI y TAF.</w:t>
            </w:r>
            <w:bookmarkEnd w:id="6"/>
          </w:p>
        </w:tc>
        <w:tc>
          <w:tcPr>
            <w:tcW w:w="229" w:type="pct"/>
            <w:vAlign w:val="center"/>
          </w:tcPr>
          <w:p w14:paraId="38EE876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31CCE24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C121E5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procedimientos para completar las observaciones ordinarias con las especiales.</w:t>
            </w:r>
          </w:p>
        </w:tc>
        <w:tc>
          <w:tcPr>
            <w:tcW w:w="661" w:type="pct"/>
            <w:vAlign w:val="center"/>
          </w:tcPr>
          <w:p w14:paraId="7E234AF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2B00EC7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5D7D0E6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bookmarkEnd w:id="5"/>
      <w:tr w:rsidR="007341E6" w14:paraId="6504FAAC" w14:textId="77777777" w:rsidTr="00084CDC">
        <w:trPr>
          <w:cantSplit/>
          <w:trHeight w:val="302"/>
        </w:trPr>
        <w:tc>
          <w:tcPr>
            <w:tcW w:w="431" w:type="pct"/>
            <w:vMerge/>
            <w:vAlign w:val="center"/>
          </w:tcPr>
          <w:p w14:paraId="639CA1A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AF25CFC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EE5F6CF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273A0CB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79066DB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06AC1040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11F82A0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787088D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103F3C9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7373D90" w14:textId="77777777" w:rsidTr="00084CDC">
        <w:trPr>
          <w:cantSplit/>
          <w:trHeight w:val="506"/>
        </w:trPr>
        <w:tc>
          <w:tcPr>
            <w:tcW w:w="431" w:type="pct"/>
            <w:vMerge w:val="restart"/>
            <w:vAlign w:val="center"/>
          </w:tcPr>
          <w:p w14:paraId="0B1175B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7" w:name="_Hlk101945907"/>
            <w:bookmarkStart w:id="8" w:name="_Hlk101945924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021</w:t>
            </w:r>
            <w:bookmarkEnd w:id="7"/>
          </w:p>
        </w:tc>
        <w:tc>
          <w:tcPr>
            <w:tcW w:w="649" w:type="pct"/>
            <w:vMerge w:val="restart"/>
            <w:vAlign w:val="center"/>
          </w:tcPr>
          <w:p w14:paraId="37DD060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03.040 (d)</w:t>
            </w:r>
          </w:p>
          <w:p w14:paraId="353C341F" w14:textId="77777777" w:rsidR="007341E6" w:rsidRPr="00743643" w:rsidRDefault="007341E6" w:rsidP="00084CDC">
            <w:pPr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61A86858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¿Se realizan inspecciones con la frecuencia suficiente para asegurar el mantenimiento de la calidad de observación, el funcionamiento de los instrumentos e indicadores?</w:t>
            </w:r>
          </w:p>
        </w:tc>
        <w:tc>
          <w:tcPr>
            <w:tcW w:w="229" w:type="pct"/>
            <w:vAlign w:val="center"/>
          </w:tcPr>
          <w:p w14:paraId="14B7E51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6DDB82A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92F694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mantenimiento e inspecciones de los instrumentos e indicadores.</w:t>
            </w:r>
          </w:p>
        </w:tc>
        <w:tc>
          <w:tcPr>
            <w:tcW w:w="661" w:type="pct"/>
            <w:vAlign w:val="center"/>
          </w:tcPr>
          <w:p w14:paraId="4AE790E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30AED745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3E85346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bookmarkEnd w:id="8"/>
      <w:tr w:rsidR="007341E6" w14:paraId="6EC6E6AA" w14:textId="77777777" w:rsidTr="00084CDC">
        <w:trPr>
          <w:cantSplit/>
          <w:trHeight w:val="1429"/>
        </w:trPr>
        <w:tc>
          <w:tcPr>
            <w:tcW w:w="431" w:type="pct"/>
            <w:vMerge/>
            <w:vAlign w:val="center"/>
          </w:tcPr>
          <w:p w14:paraId="3D418C5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16B29777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5C69753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54C38A2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C98416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2811E596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51A164F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37AB176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39AE4CD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38A4EF9" w14:textId="77777777" w:rsidTr="00084CDC">
        <w:trPr>
          <w:cantSplit/>
          <w:trHeight w:val="623"/>
        </w:trPr>
        <w:tc>
          <w:tcPr>
            <w:tcW w:w="431" w:type="pct"/>
            <w:vMerge w:val="restart"/>
            <w:vAlign w:val="center"/>
          </w:tcPr>
          <w:p w14:paraId="5F8BECA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9" w:name="_Hlk101945953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023</w:t>
            </w:r>
            <w:bookmarkEnd w:id="9"/>
          </w:p>
        </w:tc>
        <w:tc>
          <w:tcPr>
            <w:tcW w:w="649" w:type="pct"/>
            <w:vMerge w:val="restart"/>
            <w:vAlign w:val="center"/>
          </w:tcPr>
          <w:p w14:paraId="1603E93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03.040 (a)</w:t>
            </w:r>
          </w:p>
          <w:p w14:paraId="2F15BAB1" w14:textId="77777777" w:rsidR="007341E6" w:rsidRPr="00743643" w:rsidRDefault="007341E6" w:rsidP="00084CDC">
            <w:pPr>
              <w:rPr>
                <w:rFonts w:ascii="Arial" w:hAnsi="Arial" w:cs="Arial"/>
                <w:b/>
                <w:strike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6FA7F37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10" w:name="_Hlk101945966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¿Cuenta con equipos de precisión automatizados para medir y registrar las variables meteorológicas que exige la operatividad de la aviación?</w:t>
            </w:r>
            <w:bookmarkEnd w:id="10"/>
          </w:p>
        </w:tc>
        <w:tc>
          <w:tcPr>
            <w:tcW w:w="229" w:type="pct"/>
            <w:shd w:val="clear" w:color="auto" w:fill="auto"/>
            <w:vAlign w:val="center"/>
          </w:tcPr>
          <w:p w14:paraId="1934DE6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C45B12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14:paraId="38AAB9F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los equipos de precisión.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8AC9EB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15244A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C20708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4C8A8DDA" w14:textId="77777777" w:rsidTr="00084CDC">
        <w:trPr>
          <w:cantSplit/>
          <w:trHeight w:val="20"/>
        </w:trPr>
        <w:tc>
          <w:tcPr>
            <w:tcW w:w="431" w:type="pct"/>
            <w:vMerge/>
            <w:vAlign w:val="center"/>
          </w:tcPr>
          <w:p w14:paraId="1C04956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76E550E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565CE99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579E02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F992F0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62AD1659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53F3E3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064243F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3736CE0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F10FDC0" w14:textId="77777777" w:rsidTr="00084CDC">
        <w:trPr>
          <w:cantSplit/>
          <w:trHeight w:val="62"/>
        </w:trPr>
        <w:tc>
          <w:tcPr>
            <w:tcW w:w="431" w:type="pct"/>
            <w:vMerge w:val="restart"/>
            <w:vAlign w:val="center"/>
          </w:tcPr>
          <w:p w14:paraId="7A70BD95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11" w:name="_Hlk101947661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025</w:t>
            </w:r>
            <w:bookmarkEnd w:id="11"/>
          </w:p>
        </w:tc>
        <w:tc>
          <w:tcPr>
            <w:tcW w:w="649" w:type="pct"/>
            <w:vMerge w:val="restart"/>
            <w:vAlign w:val="center"/>
          </w:tcPr>
          <w:p w14:paraId="5225F1B7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03.040 (a) (e)</w:t>
            </w:r>
          </w:p>
        </w:tc>
        <w:tc>
          <w:tcPr>
            <w:tcW w:w="974" w:type="pct"/>
            <w:vMerge w:val="restart"/>
            <w:vAlign w:val="center"/>
          </w:tcPr>
          <w:p w14:paraId="14B6EB99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12" w:name="_Hlk101946086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¿Están debidamente colocados los sensores de viento en las pistas</w:t>
            </w:r>
            <w:r w:rsidRPr="00743643">
              <w:rPr>
                <w:rFonts w:ascii="Arial" w:hAnsi="Arial" w:cs="Arial"/>
                <w:bCs/>
                <w:sz w:val="20"/>
                <w:szCs w:val="20"/>
                <w:lang w:val="es-SV"/>
              </w:rPr>
              <w:t xml:space="preserve"> 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para que sean representativos los informes locales ordinarios?</w:t>
            </w:r>
            <w:bookmarkEnd w:id="12"/>
          </w:p>
        </w:tc>
        <w:tc>
          <w:tcPr>
            <w:tcW w:w="229" w:type="pct"/>
            <w:vAlign w:val="center"/>
          </w:tcPr>
          <w:p w14:paraId="4879188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68B006D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402EDE6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mecanismos establecidos para garantizar una información real a la hora de difundirla.</w:t>
            </w:r>
          </w:p>
          <w:p w14:paraId="3F6D6633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62F67D9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Examinar la ubicación física de los </w:t>
            </w:r>
            <w:r w:rsidRPr="00743643">
              <w:rPr>
                <w:rFonts w:ascii="Arial" w:hAnsi="Arial" w:cs="Arial"/>
                <w:bCs/>
                <w:sz w:val="20"/>
                <w:szCs w:val="20"/>
                <w:lang w:val="es-SV"/>
              </w:rPr>
              <w:t xml:space="preserve">sensores del viento para verificar 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que estén colocados adecuadamente.</w:t>
            </w:r>
          </w:p>
        </w:tc>
        <w:tc>
          <w:tcPr>
            <w:tcW w:w="661" w:type="pct"/>
            <w:vAlign w:val="center"/>
          </w:tcPr>
          <w:p w14:paraId="253D7D4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2FCAC3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7267B17D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SV"/>
              </w:rPr>
            </w:pPr>
          </w:p>
        </w:tc>
      </w:tr>
      <w:tr w:rsidR="007341E6" w14:paraId="0FED732F" w14:textId="77777777" w:rsidTr="00084CDC">
        <w:trPr>
          <w:cantSplit/>
          <w:trHeight w:val="2392"/>
        </w:trPr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19E3739D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14:paraId="45D6FEBD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vAlign w:val="center"/>
          </w:tcPr>
          <w:p w14:paraId="63F7750B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275225C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158003A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</w:tcPr>
          <w:p w14:paraId="6B191EF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3DC6E3B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121BD86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14:paraId="51499BDE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E26BDF1" w14:textId="77777777" w:rsidTr="00084CDC">
        <w:trPr>
          <w:cantSplit/>
          <w:trHeight w:val="5861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9C4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13" w:name="_Hlk101947696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027</w:t>
            </w:r>
            <w:bookmarkEnd w:id="13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3CB5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03.045 (a)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D67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14" w:name="_Hlk101947768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¿Cuenta el proveedor MET con una carta acuerdo con los servicios de tránsito aéreo?</w:t>
            </w:r>
            <w:bookmarkEnd w:id="14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ECC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A9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553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que las cartas acuerdo contengan:</w:t>
            </w:r>
          </w:p>
          <w:p w14:paraId="795B11D0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la provisión, en las dependencias de los servicios de tránsito aéreo, de presentaciones visuales relacionadas con los sistemas automáticos integrados;</w:t>
            </w:r>
          </w:p>
          <w:p w14:paraId="35C750A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la calibración y el mantenimiento de estos presentadores visuales/instrumentos;</w:t>
            </w:r>
          </w:p>
          <w:p w14:paraId="3A6EB6E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el empleo que haya de hacer, de estos presentadores visuales/instrumentos, el personal de los servicios de tránsito aéreo;</w:t>
            </w:r>
          </w:p>
          <w:p w14:paraId="446C2672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cuando sea necesario, observaciones visuales complementarias (por ejemplo, de fenómenos meteorológicos de 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importancia operacional en las áreas de ascenso inicial y de aproximación) en el caso de que hubieran sido efectuadas por el personal de los servicios de tránsito aéreo para actualizar o complementar la información proporcionada por la estación meteorológica; la información meteorológica obtenida de la aeronave que despega o aterriza (por ejemplo, sobre la cizalladura del viento); y</w:t>
            </w:r>
          </w:p>
          <w:p w14:paraId="040BAB6D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proofErr w:type="spellStart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  <w:proofErr w:type="spellEnd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 la hay, la información meteorológica obtenida del radar meteorológico terrestre.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171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Satisfactorio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AFE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259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56C8414" w14:textId="77777777" w:rsidTr="00084CDC">
        <w:trPr>
          <w:cantSplit/>
          <w:trHeight w:val="457"/>
        </w:trPr>
        <w:tc>
          <w:tcPr>
            <w:tcW w:w="431" w:type="pct"/>
            <w:vMerge/>
            <w:tcBorders>
              <w:top w:val="single" w:sz="4" w:space="0" w:color="auto"/>
            </w:tcBorders>
            <w:vAlign w:val="center"/>
          </w:tcPr>
          <w:p w14:paraId="0F51B27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</w:tcBorders>
            <w:vAlign w:val="center"/>
          </w:tcPr>
          <w:p w14:paraId="4C37AED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</w:tcBorders>
            <w:vAlign w:val="center"/>
          </w:tcPr>
          <w:p w14:paraId="0F3AFF0B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6556FE6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556B3C4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</w:tcBorders>
            <w:vAlign w:val="center"/>
          </w:tcPr>
          <w:p w14:paraId="0DF3DE0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5F99D73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top w:val="single" w:sz="4" w:space="0" w:color="auto"/>
            </w:tcBorders>
            <w:vAlign w:val="center"/>
          </w:tcPr>
          <w:p w14:paraId="2BE2FC1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</w:tcBorders>
            <w:vAlign w:val="center"/>
          </w:tcPr>
          <w:p w14:paraId="3DED589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9DF3ACE" w14:textId="77777777" w:rsidTr="00084CDC">
        <w:trPr>
          <w:cantSplit/>
          <w:trHeight w:val="1357"/>
        </w:trPr>
        <w:tc>
          <w:tcPr>
            <w:tcW w:w="431" w:type="pct"/>
            <w:vMerge w:val="restart"/>
            <w:vAlign w:val="center"/>
          </w:tcPr>
          <w:p w14:paraId="3F13CA55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MET029</w:t>
            </w:r>
          </w:p>
        </w:tc>
        <w:tc>
          <w:tcPr>
            <w:tcW w:w="649" w:type="pct"/>
            <w:vMerge w:val="restart"/>
            <w:vAlign w:val="center"/>
          </w:tcPr>
          <w:p w14:paraId="7545FB4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trike/>
                <w:spacing w:val="-2"/>
                <w:sz w:val="20"/>
                <w:szCs w:val="20"/>
                <w:lang w:val="es-SV"/>
              </w:rPr>
            </w:pPr>
          </w:p>
          <w:p w14:paraId="18C5381F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03.050 (a)</w:t>
            </w:r>
          </w:p>
        </w:tc>
        <w:tc>
          <w:tcPr>
            <w:tcW w:w="974" w:type="pct"/>
            <w:vMerge w:val="restart"/>
            <w:vAlign w:val="center"/>
          </w:tcPr>
          <w:p w14:paraId="6106BDA0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¿Expide el proveedor MET informes locales ordinarios y especiales durante las 24 horas?</w:t>
            </w:r>
          </w:p>
        </w:tc>
        <w:tc>
          <w:tcPr>
            <w:tcW w:w="229" w:type="pct"/>
            <w:vAlign w:val="center"/>
          </w:tcPr>
          <w:p w14:paraId="5AA57E1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19E2FF7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46F3A2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los registros horarios establecidos para garantizar la provisión de los informes.</w:t>
            </w:r>
          </w:p>
          <w:p w14:paraId="2A175778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5C8353E2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ejemplos de los informes locales ordinarios y especiales más recientes</w:t>
            </w:r>
          </w:p>
        </w:tc>
        <w:tc>
          <w:tcPr>
            <w:tcW w:w="661" w:type="pct"/>
            <w:vAlign w:val="center"/>
          </w:tcPr>
          <w:p w14:paraId="3535F54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720F2EA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4B7EC88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341E6" w14:paraId="79AEB6DE" w14:textId="77777777" w:rsidTr="00084CDC">
        <w:trPr>
          <w:cantSplit/>
          <w:trHeight w:val="867"/>
        </w:trPr>
        <w:tc>
          <w:tcPr>
            <w:tcW w:w="431" w:type="pct"/>
            <w:vMerge/>
            <w:vAlign w:val="center"/>
          </w:tcPr>
          <w:p w14:paraId="63DFDC4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49" w:type="pct"/>
            <w:vMerge/>
            <w:vAlign w:val="center"/>
          </w:tcPr>
          <w:p w14:paraId="1E12A22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  <w:vMerge/>
            <w:vAlign w:val="center"/>
          </w:tcPr>
          <w:p w14:paraId="4BE29C0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4F87F8A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2E5A14A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50D70E2D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6547C77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0DBAED8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573725B7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AB0AEAE" w14:textId="77777777" w:rsidTr="00084CDC">
        <w:trPr>
          <w:cantSplit/>
          <w:trHeight w:val="1509"/>
        </w:trPr>
        <w:tc>
          <w:tcPr>
            <w:tcW w:w="431" w:type="pct"/>
            <w:vMerge w:val="restart"/>
            <w:vAlign w:val="center"/>
          </w:tcPr>
          <w:p w14:paraId="3EAA573D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 031</w:t>
            </w:r>
          </w:p>
        </w:tc>
        <w:tc>
          <w:tcPr>
            <w:tcW w:w="649" w:type="pct"/>
            <w:vMerge w:val="restart"/>
            <w:vAlign w:val="center"/>
          </w:tcPr>
          <w:p w14:paraId="27E18AEA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03.085 (a) (b), (c), (d), (e), (f), (g).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129AFEF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¿Ha coordinado el proveedor MET con la autoridad ATS los criterios respecto a las observaciones especiales?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F34EA6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C12527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14:paraId="35F30E5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mecanismos establecidos con ATS para garantizar la provisión de informes especiales.</w:t>
            </w:r>
          </w:p>
          <w:p w14:paraId="48797798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76EDDC3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Verificar cuando se consideran informes especiales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E25BCD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8CB3B6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17B3E04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DF1FF6B" w14:textId="77777777" w:rsidTr="00084CDC">
        <w:trPr>
          <w:cantSplit/>
          <w:trHeight w:val="506"/>
        </w:trPr>
        <w:tc>
          <w:tcPr>
            <w:tcW w:w="431" w:type="pct"/>
            <w:vMerge/>
            <w:vAlign w:val="center"/>
          </w:tcPr>
          <w:p w14:paraId="172A38B5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49CE3605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6FB357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E3F9D7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98848F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1C637C01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F98F12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19684740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5082332C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1AE0957" w14:textId="77777777" w:rsidTr="00084CDC">
        <w:trPr>
          <w:cantSplit/>
          <w:trHeight w:val="1480"/>
        </w:trPr>
        <w:tc>
          <w:tcPr>
            <w:tcW w:w="431" w:type="pct"/>
            <w:vMerge w:val="restart"/>
            <w:vAlign w:val="center"/>
          </w:tcPr>
          <w:p w14:paraId="37E07CF2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 033</w:t>
            </w:r>
          </w:p>
        </w:tc>
        <w:tc>
          <w:tcPr>
            <w:tcW w:w="649" w:type="pct"/>
            <w:vMerge w:val="restart"/>
            <w:vAlign w:val="center"/>
          </w:tcPr>
          <w:p w14:paraId="3A2617EC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Apéndice 3 ((a</w:t>
            </w:r>
            <w:proofErr w:type="gramStart"/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),(</w:t>
            </w:r>
            <w:proofErr w:type="gramEnd"/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2)), ((b),(1),(2),(3))</w:t>
            </w:r>
          </w:p>
          <w:p w14:paraId="62708190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  <w:p w14:paraId="1127606F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es-SV"/>
              </w:rPr>
              <w:t>RAC 03.060 (a)</w:t>
            </w:r>
          </w:p>
          <w:p w14:paraId="2EAB441D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trike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es-SV"/>
              </w:rPr>
              <w:t xml:space="preserve">RAC 03.065 </w:t>
            </w:r>
          </w:p>
        </w:tc>
        <w:tc>
          <w:tcPr>
            <w:tcW w:w="974" w:type="pct"/>
            <w:vMerge w:val="restart"/>
            <w:vAlign w:val="center"/>
          </w:tcPr>
          <w:p w14:paraId="7B60D27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Son los informes elaborados de conformidad con el formato de claves según la OMM.</w:t>
            </w:r>
          </w:p>
          <w:p w14:paraId="4C7624F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6B74475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Informes</w:t>
            </w:r>
          </w:p>
          <w:p w14:paraId="66E1658A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70013B11" w14:textId="77777777" w:rsidR="007341E6" w:rsidRPr="00743643" w:rsidRDefault="007341E6" w:rsidP="00084CDC">
            <w:pPr>
              <w:tabs>
                <w:tab w:val="left" w:pos="327"/>
              </w:tabs>
              <w:suppressAutoHyphens/>
              <w:ind w:left="252" w:hanging="252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1.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ab/>
              <w:t>METAR y SPECI</w:t>
            </w:r>
          </w:p>
          <w:p w14:paraId="7A43F681" w14:textId="77777777" w:rsidR="007341E6" w:rsidRPr="00743643" w:rsidRDefault="007341E6" w:rsidP="00084CDC">
            <w:pPr>
              <w:tabs>
                <w:tab w:val="left" w:pos="327"/>
              </w:tabs>
              <w:suppressAutoHyphens/>
              <w:ind w:left="252" w:hanging="252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2.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ab/>
              <w:t>TAF</w:t>
            </w:r>
          </w:p>
        </w:tc>
        <w:tc>
          <w:tcPr>
            <w:tcW w:w="229" w:type="pct"/>
            <w:vAlign w:val="center"/>
          </w:tcPr>
          <w:p w14:paraId="1C54B27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84F65F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90742F8" w14:textId="77777777" w:rsidR="007341E6" w:rsidRPr="00743643" w:rsidRDefault="007341E6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Evidenciar los mecanismos establecidos en cada una de las claves y grupos para garantizar una adecuada interpretación.</w:t>
            </w:r>
          </w:p>
          <w:p w14:paraId="46A0EB5A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2671AB92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(a) Los informes locales ordinarios, informes locales especiales, los METAR y SPECI contendrán</w:t>
            </w:r>
          </w:p>
          <w:p w14:paraId="71CFCBA4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los siguientes elementos en el orden indicado:</w:t>
            </w:r>
          </w:p>
          <w:p w14:paraId="4BC436FB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(1) Identificación del tipo de informe;</w:t>
            </w:r>
          </w:p>
          <w:p w14:paraId="417E244F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(2) Indicador de lugar;</w:t>
            </w:r>
          </w:p>
          <w:p w14:paraId="1F43BE79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(3) Hora de observación;</w:t>
            </w:r>
          </w:p>
          <w:p w14:paraId="04EEDE49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(4) Identificación de un informe automatizado o perdido, de ser aplicable;</w:t>
            </w:r>
          </w:p>
          <w:p w14:paraId="5AD23E15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(5) Dirección y velocidad del viento en la superficie;</w:t>
            </w:r>
          </w:p>
          <w:p w14:paraId="4EA481DF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(6) Visibilidad;</w:t>
            </w:r>
          </w:p>
          <w:p w14:paraId="1817247A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(7) Alcance visual en la pista, cuando proceda;</w:t>
            </w:r>
          </w:p>
          <w:p w14:paraId="4ADF1557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(8) Tiempo presente;</w:t>
            </w:r>
          </w:p>
          <w:p w14:paraId="6B428D35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lastRenderedPageBreak/>
              <w:t xml:space="preserve">(9) Cantidad de nubes, tipo de nubes (únicamente en el caso de nubes </w:t>
            </w:r>
            <w:proofErr w:type="spellStart"/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cumulonimbus</w:t>
            </w:r>
            <w:proofErr w:type="spellEnd"/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 xml:space="preserve"> y</w:t>
            </w:r>
          </w:p>
          <w:p w14:paraId="73302BF4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proofErr w:type="spellStart"/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cumulus</w:t>
            </w:r>
            <w:proofErr w:type="spellEnd"/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 xml:space="preserve"> en forma de Torre) y altura de la base de las nubes o, donde se mida, la</w:t>
            </w:r>
          </w:p>
          <w:p w14:paraId="1A1319AB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visibilidad vertical;</w:t>
            </w:r>
          </w:p>
          <w:p w14:paraId="69CC697E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(10) Temperatura del aire y del punto de rocío; y</w:t>
            </w:r>
          </w:p>
          <w:p w14:paraId="61F805B3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(11) QNH y, cuando proceda, QFE (QFE se incluye solamente en los informes locales</w:t>
            </w:r>
          </w:p>
          <w:p w14:paraId="02FF98B2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ordinarios y especiales).</w:t>
            </w:r>
          </w:p>
        </w:tc>
        <w:tc>
          <w:tcPr>
            <w:tcW w:w="661" w:type="pct"/>
            <w:vAlign w:val="center"/>
          </w:tcPr>
          <w:p w14:paraId="2291910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Satisfactorio</w:t>
            </w:r>
          </w:p>
        </w:tc>
        <w:tc>
          <w:tcPr>
            <w:tcW w:w="154" w:type="pct"/>
            <w:vAlign w:val="center"/>
          </w:tcPr>
          <w:p w14:paraId="45755B0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4232608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978CC3D" w14:textId="77777777" w:rsidTr="00084CDC">
        <w:trPr>
          <w:cantSplit/>
          <w:trHeight w:val="1424"/>
        </w:trPr>
        <w:tc>
          <w:tcPr>
            <w:tcW w:w="431" w:type="pct"/>
            <w:vMerge/>
            <w:vAlign w:val="center"/>
          </w:tcPr>
          <w:p w14:paraId="2CA9107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6CE9987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588B1B5E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BA5D50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53E9DB8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4D98E65F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7DCABA2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65545CB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707667C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41A5B88" w14:textId="77777777" w:rsidTr="00084CDC">
        <w:trPr>
          <w:cantSplit/>
          <w:trHeight w:val="2917"/>
        </w:trPr>
        <w:tc>
          <w:tcPr>
            <w:tcW w:w="431" w:type="pct"/>
            <w:vMerge w:val="restart"/>
            <w:vAlign w:val="center"/>
          </w:tcPr>
          <w:p w14:paraId="7A3FEC7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</w:t>
            </w:r>
          </w:p>
          <w:p w14:paraId="015E924E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035</w:t>
            </w:r>
          </w:p>
        </w:tc>
        <w:tc>
          <w:tcPr>
            <w:tcW w:w="649" w:type="pct"/>
            <w:vMerge w:val="restart"/>
            <w:vAlign w:val="center"/>
          </w:tcPr>
          <w:p w14:paraId="241F798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03.115 (f)</w:t>
            </w:r>
          </w:p>
        </w:tc>
        <w:tc>
          <w:tcPr>
            <w:tcW w:w="974" w:type="pct"/>
            <w:vMerge w:val="restart"/>
            <w:vAlign w:val="center"/>
          </w:tcPr>
          <w:p w14:paraId="6685020F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¿Proporcionan información SIGMET la oficina MET relativos a cenizas volcánicas y ciclones tropicales?</w:t>
            </w:r>
          </w:p>
        </w:tc>
        <w:tc>
          <w:tcPr>
            <w:tcW w:w="229" w:type="pct"/>
            <w:vAlign w:val="center"/>
          </w:tcPr>
          <w:p w14:paraId="17ACE7A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5F3EFC7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0E68D13B" w14:textId="77777777" w:rsidR="007341E6" w:rsidRPr="00743643" w:rsidRDefault="007341E6" w:rsidP="007341E6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algún producto reciente que se haya proporcionado información SIGMET relativos a cenizas volcánicas y ciclones tropicales</w:t>
            </w:r>
          </w:p>
          <w:p w14:paraId="662F700A" w14:textId="77777777" w:rsidR="007341E6" w:rsidRPr="00743643" w:rsidRDefault="007341E6" w:rsidP="007341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La información SIGMET como mínimo debe contener:</w:t>
            </w:r>
          </w:p>
          <w:p w14:paraId="44EA24E5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a) Tipo de mensaje,</w:t>
            </w:r>
          </w:p>
          <w:p w14:paraId="6596494B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b) Identificador de la estación, indicador de lugar o nombre de la estación;</w:t>
            </w:r>
          </w:p>
          <w:p w14:paraId="5186B5DC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c) Fecha/hora del mensaje;</w:t>
            </w:r>
          </w:p>
          <w:p w14:paraId="37FB9D2D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d) Emplazamiento del volcán y nombre, si se conociera; y</w:t>
            </w:r>
          </w:p>
          <w:p w14:paraId="4AC9A289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e) Descripción concisa del suceso, Se utilizará el manual de procesos de la oficina de meteorología aeronáutica y la guía SIGMET para CAR/SAM.</w:t>
            </w:r>
          </w:p>
        </w:tc>
        <w:tc>
          <w:tcPr>
            <w:tcW w:w="661" w:type="pct"/>
            <w:vAlign w:val="center"/>
          </w:tcPr>
          <w:p w14:paraId="346D3DC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Satisfactorio</w:t>
            </w:r>
          </w:p>
        </w:tc>
        <w:tc>
          <w:tcPr>
            <w:tcW w:w="154" w:type="pct"/>
            <w:vAlign w:val="center"/>
          </w:tcPr>
          <w:p w14:paraId="5DE7FD9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27F88530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2C748EC0" w14:textId="77777777" w:rsidTr="00084CDC">
        <w:trPr>
          <w:cantSplit/>
          <w:trHeight w:val="20"/>
        </w:trPr>
        <w:tc>
          <w:tcPr>
            <w:tcW w:w="431" w:type="pct"/>
            <w:vMerge/>
            <w:vAlign w:val="center"/>
          </w:tcPr>
          <w:p w14:paraId="023622C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71E048B6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44525EF6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2711E30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744041D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602A9FF5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5E47658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740EB89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73CD77A9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es-SV"/>
              </w:rPr>
            </w:pPr>
          </w:p>
        </w:tc>
      </w:tr>
      <w:tr w:rsidR="007341E6" w14:paraId="4E07355B" w14:textId="77777777" w:rsidTr="00084CDC">
        <w:trPr>
          <w:cantSplit/>
          <w:trHeight w:val="932"/>
        </w:trPr>
        <w:tc>
          <w:tcPr>
            <w:tcW w:w="431" w:type="pct"/>
            <w:vMerge w:val="restart"/>
            <w:vAlign w:val="center"/>
          </w:tcPr>
          <w:p w14:paraId="0E95151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MET037</w:t>
            </w:r>
          </w:p>
        </w:tc>
        <w:tc>
          <w:tcPr>
            <w:tcW w:w="649" w:type="pct"/>
            <w:vMerge w:val="restart"/>
            <w:vAlign w:val="center"/>
          </w:tcPr>
          <w:p w14:paraId="08562BA9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03.085 (b)</w:t>
            </w:r>
          </w:p>
        </w:tc>
        <w:tc>
          <w:tcPr>
            <w:tcW w:w="974" w:type="pct"/>
            <w:vMerge w:val="restart"/>
            <w:vAlign w:val="center"/>
          </w:tcPr>
          <w:p w14:paraId="6CD596E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¿Se asegura el proveedor MET de que las disposiciones relativas a Aero notificaciones especiales, comprendidas las de actividad volcánica, se cumplan en lo que respecta a su retransmisión de ATS a la oficina MET pertinente?</w:t>
            </w:r>
          </w:p>
        </w:tc>
        <w:tc>
          <w:tcPr>
            <w:tcW w:w="229" w:type="pct"/>
            <w:vAlign w:val="center"/>
          </w:tcPr>
          <w:p w14:paraId="590A478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A67B1FA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723C82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la existencia de instrucciones (carta acuerdo) para el personal en las dependencias ATS y MET sobre la expedición de Aero notificaciones especiales</w:t>
            </w:r>
          </w:p>
          <w:p w14:paraId="32C204E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Confirmar que prevean el caso específico de las cenizas volcánicas</w:t>
            </w:r>
          </w:p>
        </w:tc>
        <w:tc>
          <w:tcPr>
            <w:tcW w:w="661" w:type="pct"/>
            <w:vAlign w:val="center"/>
          </w:tcPr>
          <w:p w14:paraId="5842636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05EBAE8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3D931130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</w:p>
        </w:tc>
      </w:tr>
      <w:tr w:rsidR="007341E6" w14:paraId="2F7B1247" w14:textId="77777777" w:rsidTr="00084CDC">
        <w:trPr>
          <w:cantSplit/>
          <w:trHeight w:val="1712"/>
        </w:trPr>
        <w:tc>
          <w:tcPr>
            <w:tcW w:w="431" w:type="pct"/>
            <w:vMerge/>
            <w:vAlign w:val="center"/>
          </w:tcPr>
          <w:p w14:paraId="0596B28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14B05E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362D951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0DBD024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270D0CD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3AB2BD5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7617A57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0434FDF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00008857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535ABEA" w14:textId="77777777" w:rsidTr="00084CDC">
        <w:trPr>
          <w:cantSplit/>
          <w:trHeight w:val="791"/>
        </w:trPr>
        <w:tc>
          <w:tcPr>
            <w:tcW w:w="431" w:type="pct"/>
            <w:vMerge w:val="restart"/>
            <w:vAlign w:val="center"/>
          </w:tcPr>
          <w:p w14:paraId="1F78E8C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MET039</w:t>
            </w:r>
          </w:p>
        </w:tc>
        <w:tc>
          <w:tcPr>
            <w:tcW w:w="649" w:type="pct"/>
            <w:vMerge w:val="restart"/>
            <w:vAlign w:val="center"/>
          </w:tcPr>
          <w:p w14:paraId="7C866697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03.095</w:t>
            </w:r>
          </w:p>
          <w:p w14:paraId="4B1AA252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(c)</w:t>
            </w:r>
          </w:p>
        </w:tc>
        <w:tc>
          <w:tcPr>
            <w:tcW w:w="974" w:type="pct"/>
            <w:vMerge w:val="restart"/>
            <w:vAlign w:val="center"/>
          </w:tcPr>
          <w:p w14:paraId="57D1FA2E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¿Expide el proveedor MET, pronósticos de aeródromo (TAF)?</w:t>
            </w:r>
          </w:p>
        </w:tc>
        <w:tc>
          <w:tcPr>
            <w:tcW w:w="229" w:type="pct"/>
            <w:vAlign w:val="center"/>
          </w:tcPr>
          <w:p w14:paraId="2D77A11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616C865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B698E6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procedimientos establecidos para garantizar un pronóstico efectivo.</w:t>
            </w:r>
          </w:p>
          <w:p w14:paraId="3B89732B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2313F95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Solicitar ejemplos de TAF expedidos en los últimos siete días</w:t>
            </w:r>
          </w:p>
          <w:p w14:paraId="505215DD" w14:textId="77777777" w:rsidR="007341E6" w:rsidRPr="00743643" w:rsidRDefault="007341E6" w:rsidP="00084CDC">
            <w:pPr>
              <w:ind w:left="708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781D9826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262D3F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46B067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58E50675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CADDC80" w14:textId="77777777" w:rsidTr="00084CDC">
        <w:trPr>
          <w:cantSplit/>
          <w:trHeight w:val="861"/>
        </w:trPr>
        <w:tc>
          <w:tcPr>
            <w:tcW w:w="431" w:type="pct"/>
            <w:vMerge/>
            <w:vAlign w:val="center"/>
          </w:tcPr>
          <w:p w14:paraId="5711220C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475411BB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7F3917EF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C58265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CC3641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1EE4B98D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47AF2A5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25F9315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63E5A9BE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305BB90" w14:textId="77777777" w:rsidTr="00084CDC">
        <w:trPr>
          <w:cantSplit/>
          <w:trHeight w:val="803"/>
        </w:trPr>
        <w:tc>
          <w:tcPr>
            <w:tcW w:w="431" w:type="pct"/>
            <w:vMerge w:val="restart"/>
            <w:vAlign w:val="center"/>
          </w:tcPr>
          <w:p w14:paraId="34F10BB8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lastRenderedPageBreak/>
              <w:t>MET 041</w:t>
            </w:r>
          </w:p>
        </w:tc>
        <w:tc>
          <w:tcPr>
            <w:tcW w:w="649" w:type="pct"/>
            <w:vMerge w:val="restart"/>
            <w:vAlign w:val="center"/>
          </w:tcPr>
          <w:p w14:paraId="1E5B5701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03.095 (a), (b), (c)</w:t>
            </w:r>
          </w:p>
        </w:tc>
        <w:tc>
          <w:tcPr>
            <w:tcW w:w="974" w:type="pct"/>
            <w:vMerge w:val="restart"/>
            <w:vAlign w:val="center"/>
          </w:tcPr>
          <w:p w14:paraId="31258DF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¿Mantiene el proveedor de MET una vigilancia continua y constante en los aeródromos y realiza análisis de modelos de predicción para elaborar los TAF?</w:t>
            </w:r>
          </w:p>
        </w:tc>
        <w:tc>
          <w:tcPr>
            <w:tcW w:w="229" w:type="pct"/>
            <w:vAlign w:val="center"/>
          </w:tcPr>
          <w:p w14:paraId="08C3227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410D960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1426FB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mecanismos utilizados en el uso de modelos.</w:t>
            </w:r>
          </w:p>
          <w:p w14:paraId="2CC507D7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1DCA91B5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como se hace el respectivo análisis.</w:t>
            </w:r>
          </w:p>
          <w:p w14:paraId="7F4494FB" w14:textId="77777777" w:rsidR="007341E6" w:rsidRPr="00743643" w:rsidRDefault="007341E6" w:rsidP="00084CDC">
            <w:pPr>
              <w:ind w:left="708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05146549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(1) Identificación del tipo de pronóstico;</w:t>
            </w:r>
          </w:p>
          <w:p w14:paraId="7A7E5DFC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(2) Indicador de lugar;</w:t>
            </w:r>
          </w:p>
          <w:p w14:paraId="5CE87CCA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(3) Hora de expedición del pronóstico;</w:t>
            </w:r>
          </w:p>
          <w:p w14:paraId="5E082F1E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(4) Identificación de un pronóstico faltante, cuando corresponda;</w:t>
            </w:r>
          </w:p>
          <w:p w14:paraId="7B0474A7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(5) Fecha y período de validez del pronóstico;</w:t>
            </w:r>
          </w:p>
          <w:p w14:paraId="74FC13F0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(6) Identificación de un pronóstico cancelado, cuando corresponda;</w:t>
            </w:r>
          </w:p>
          <w:p w14:paraId="0595E656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(7) Vientos en la superficie;</w:t>
            </w:r>
          </w:p>
          <w:p w14:paraId="62B2265D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(8) Visibilidad;</w:t>
            </w:r>
          </w:p>
          <w:p w14:paraId="6776B5AB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(9) Condiciones meteorológicas;</w:t>
            </w:r>
          </w:p>
          <w:p w14:paraId="502452F0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(10) Nubes; y</w:t>
            </w:r>
          </w:p>
          <w:p w14:paraId="1C8E97A8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 xml:space="preserve">(11) Cambios significativos previstos de uno o más de </w:t>
            </w: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lastRenderedPageBreak/>
              <w:t>estos elementos durante el período de</w:t>
            </w:r>
          </w:p>
          <w:p w14:paraId="255CD309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validez.</w:t>
            </w:r>
          </w:p>
        </w:tc>
        <w:tc>
          <w:tcPr>
            <w:tcW w:w="661" w:type="pct"/>
            <w:vAlign w:val="center"/>
          </w:tcPr>
          <w:p w14:paraId="7518D34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Satisfactorio</w:t>
            </w:r>
          </w:p>
        </w:tc>
        <w:tc>
          <w:tcPr>
            <w:tcW w:w="154" w:type="pct"/>
            <w:vAlign w:val="center"/>
          </w:tcPr>
          <w:p w14:paraId="546EA19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333AD4E2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DDA2C53" w14:textId="77777777" w:rsidTr="00084CDC">
        <w:trPr>
          <w:cantSplit/>
          <w:trHeight w:val="802"/>
        </w:trPr>
        <w:tc>
          <w:tcPr>
            <w:tcW w:w="431" w:type="pct"/>
            <w:vMerge/>
            <w:vAlign w:val="center"/>
          </w:tcPr>
          <w:p w14:paraId="3DF97EDF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2784F8B8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33467E2A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3262EA8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7CAF0C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5F844960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70FFD97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2246922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0861DFFA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EA13CCA" w14:textId="77777777" w:rsidTr="00084CDC">
        <w:trPr>
          <w:cantSplit/>
          <w:trHeight w:val="467"/>
        </w:trPr>
        <w:tc>
          <w:tcPr>
            <w:tcW w:w="431" w:type="pct"/>
            <w:vMerge w:val="restart"/>
            <w:shd w:val="clear" w:color="auto" w:fill="auto"/>
            <w:vAlign w:val="center"/>
          </w:tcPr>
          <w:p w14:paraId="25E32FF7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 043</w:t>
            </w:r>
          </w:p>
        </w:tc>
        <w:tc>
          <w:tcPr>
            <w:tcW w:w="649" w:type="pct"/>
            <w:vMerge w:val="restart"/>
            <w:vAlign w:val="center"/>
          </w:tcPr>
          <w:p w14:paraId="17B3D8F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03.115 (a)</w:t>
            </w:r>
          </w:p>
          <w:p w14:paraId="69976B72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03.130 (a)</w:t>
            </w:r>
          </w:p>
          <w:p w14:paraId="7101EDF2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72124E9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¿Proporciona el proveedor MET avisos de cizalladura de viento para los aeródromos nacionales?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35D72B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307709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14:paraId="7F76FF9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mecanismos establecidos (carta acuerdo) para garantizar la provisión de los avisos.</w:t>
            </w:r>
          </w:p>
          <w:p w14:paraId="1338EAB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si existen criterios relativos a la determinación de cizalladura del viento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990A59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D2CDC5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0D0E74B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E45BCD2" w14:textId="77777777" w:rsidTr="00084CDC">
        <w:trPr>
          <w:cantSplit/>
          <w:trHeight w:val="365"/>
        </w:trPr>
        <w:tc>
          <w:tcPr>
            <w:tcW w:w="431" w:type="pct"/>
            <w:vMerge/>
            <w:shd w:val="clear" w:color="auto" w:fill="auto"/>
            <w:vAlign w:val="center"/>
          </w:tcPr>
          <w:p w14:paraId="0AA61230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20147835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shd w:val="clear" w:color="auto" w:fill="D9D9D9"/>
            <w:vAlign w:val="center"/>
          </w:tcPr>
          <w:p w14:paraId="4C5448A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873AF0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90F0F5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14:paraId="01CB537F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704EE40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D8F104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14:paraId="146F5612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0CA24DE" w14:textId="77777777" w:rsidTr="00084CDC">
        <w:trPr>
          <w:cantSplit/>
          <w:trHeight w:val="1549"/>
        </w:trPr>
        <w:tc>
          <w:tcPr>
            <w:tcW w:w="431" w:type="pct"/>
            <w:vMerge w:val="restart"/>
            <w:vAlign w:val="center"/>
          </w:tcPr>
          <w:p w14:paraId="2469745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045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7CA031D2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03.125 (a)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28A442C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¿Determina el proveedor MET los informes especiales de aeródromo sobre las condiciones meteorológicas que podrían afectar adversamente a aeronaves en tierra?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0A3492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33B1E9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14:paraId="1E1229A8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mecanismos establecidos para garantizar la categoría de que se divulgue como informe especial.</w:t>
            </w:r>
          </w:p>
          <w:p w14:paraId="39D4C37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325C416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8456EE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3ABC31A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41E6" w14:paraId="5BD77618" w14:textId="77777777" w:rsidTr="00084CDC">
        <w:trPr>
          <w:cantSplit/>
          <w:trHeight w:val="581"/>
        </w:trPr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45F537E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14:paraId="6B6DADC5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vAlign w:val="center"/>
          </w:tcPr>
          <w:p w14:paraId="69B0422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14:paraId="29E66EB8" w14:textId="77777777" w:rsidR="007341E6" w:rsidRPr="00743643" w:rsidRDefault="007341E6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8324431" w14:textId="77777777" w:rsidR="007341E6" w:rsidRPr="00743643" w:rsidRDefault="007341E6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</w:tcPr>
          <w:p w14:paraId="0B6EB9E3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31DDE1C7" w14:textId="77777777" w:rsidR="007341E6" w:rsidRPr="00743643" w:rsidRDefault="007341E6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282B5E7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14:paraId="22D4E16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284EA2E" w14:textId="77777777" w:rsidTr="00084CDC">
        <w:trPr>
          <w:cantSplit/>
          <w:trHeight w:val="1358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C7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MET047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5B10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  <w:p w14:paraId="5D2424D7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03.135 (a)</w:t>
            </w:r>
          </w:p>
          <w:p w14:paraId="4EA6368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CA0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¿Prepara el proveedor MET información climatológica aeronáutica requerida para la planificación de la operación de los vuelos y relacionados a sitios para nuevos aeródromos y pistas adicionales?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6BB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462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93E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existe información climatológica del aeródromo y si siguen los procedimientos descritos por la OMM.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703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A8E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908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SV"/>
              </w:rPr>
            </w:pPr>
          </w:p>
        </w:tc>
      </w:tr>
      <w:tr w:rsidR="007341E6" w14:paraId="7CFD2158" w14:textId="77777777" w:rsidTr="00084CDC">
        <w:trPr>
          <w:cantSplit/>
          <w:trHeight w:val="81"/>
        </w:trPr>
        <w:tc>
          <w:tcPr>
            <w:tcW w:w="431" w:type="pct"/>
            <w:vMerge/>
            <w:tcBorders>
              <w:top w:val="single" w:sz="4" w:space="0" w:color="auto"/>
            </w:tcBorders>
            <w:vAlign w:val="center"/>
          </w:tcPr>
          <w:p w14:paraId="6018BDB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</w:tcBorders>
            <w:vAlign w:val="center"/>
          </w:tcPr>
          <w:p w14:paraId="303277C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</w:tcBorders>
            <w:vAlign w:val="center"/>
          </w:tcPr>
          <w:p w14:paraId="1B2B1CB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5FFA3EA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1E4244C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</w:tcBorders>
            <w:vAlign w:val="center"/>
          </w:tcPr>
          <w:p w14:paraId="6F55D518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4ADCE02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top w:val="single" w:sz="4" w:space="0" w:color="auto"/>
            </w:tcBorders>
            <w:vAlign w:val="center"/>
          </w:tcPr>
          <w:p w14:paraId="168FD0F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</w:tcBorders>
            <w:vAlign w:val="center"/>
          </w:tcPr>
          <w:p w14:paraId="265098A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451A39D" w14:textId="77777777" w:rsidTr="00084CDC">
        <w:trPr>
          <w:cantSplit/>
          <w:trHeight w:val="1197"/>
        </w:trPr>
        <w:tc>
          <w:tcPr>
            <w:tcW w:w="431" w:type="pct"/>
            <w:vMerge w:val="restart"/>
            <w:shd w:val="clear" w:color="auto" w:fill="auto"/>
            <w:vAlign w:val="center"/>
          </w:tcPr>
          <w:p w14:paraId="15F535A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049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7B17940A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RAC 03.155 (a) 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52973E1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¿Brinda el proveedor MET información meteorológica a los operadores aéreos y tripulaciones para:</w:t>
            </w:r>
          </w:p>
          <w:p w14:paraId="0F34E486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7B2FB40E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(1) El planeamiento previo al vuelo de los explotadores;</w:t>
            </w:r>
          </w:p>
          <w:p w14:paraId="701B72F2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(2) El replanteamiento durante el vuelo que efectúan los explotadores utilizando control de</w:t>
            </w:r>
          </w:p>
          <w:p w14:paraId="6815A379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operaciones centralizado de las operaciones de vuelo;</w:t>
            </w:r>
          </w:p>
          <w:p w14:paraId="212D5903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(3) Uso de los miembros de la tripulación de vuelo antes de la salida; y</w:t>
            </w:r>
          </w:p>
          <w:p w14:paraId="63BC8BD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(4) Las aeronaves en vuelo.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34CFF4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Sí</w:t>
            </w:r>
          </w:p>
        </w:tc>
        <w:tc>
          <w:tcPr>
            <w:tcW w:w="202" w:type="pct"/>
            <w:vAlign w:val="center"/>
          </w:tcPr>
          <w:p w14:paraId="4BEA60F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997E96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la información es elaborada de manera impresa.</w:t>
            </w:r>
          </w:p>
        </w:tc>
        <w:tc>
          <w:tcPr>
            <w:tcW w:w="661" w:type="pct"/>
            <w:vAlign w:val="center"/>
          </w:tcPr>
          <w:p w14:paraId="53E3162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9D58CF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208CCAE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3793576" w14:textId="77777777" w:rsidTr="00084CDC">
        <w:trPr>
          <w:cantSplit/>
          <w:trHeight w:val="2298"/>
        </w:trPr>
        <w:tc>
          <w:tcPr>
            <w:tcW w:w="431" w:type="pct"/>
            <w:vMerge/>
            <w:shd w:val="clear" w:color="auto" w:fill="auto"/>
            <w:vAlign w:val="center"/>
          </w:tcPr>
          <w:p w14:paraId="5AFE9CB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74D015A3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6DDB0EA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07CD904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7425DB5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6B5DBFF3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699B19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513F698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08C0B1F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BD964B8" w14:textId="77777777" w:rsidTr="00084CDC">
        <w:trPr>
          <w:cantSplit/>
          <w:trHeight w:val="1178"/>
        </w:trPr>
        <w:tc>
          <w:tcPr>
            <w:tcW w:w="431" w:type="pct"/>
            <w:vMerge w:val="restart"/>
            <w:vAlign w:val="center"/>
          </w:tcPr>
          <w:p w14:paraId="3C04E80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051</w:t>
            </w:r>
          </w:p>
        </w:tc>
        <w:tc>
          <w:tcPr>
            <w:tcW w:w="649" w:type="pct"/>
            <w:vMerge w:val="restart"/>
            <w:vAlign w:val="center"/>
          </w:tcPr>
          <w:p w14:paraId="2347220D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03.160 (a)</w:t>
            </w:r>
          </w:p>
          <w:p w14:paraId="7AF212B4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33C4764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¿Brinda el proveedor MET briefings y/o aclara dudas a solicitud, a tripulaciones de vuelo y/o a otro personal de operaciones o interesado?</w:t>
            </w:r>
          </w:p>
        </w:tc>
        <w:tc>
          <w:tcPr>
            <w:tcW w:w="229" w:type="pct"/>
            <w:vAlign w:val="center"/>
          </w:tcPr>
          <w:p w14:paraId="12F986F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09BC568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951335F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la información es la apropiada para cada nivel de vuelo.</w:t>
            </w:r>
          </w:p>
        </w:tc>
        <w:tc>
          <w:tcPr>
            <w:tcW w:w="661" w:type="pct"/>
            <w:vAlign w:val="center"/>
          </w:tcPr>
          <w:p w14:paraId="5B2C765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53C3BAB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16E0098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aplica en MHRO</w:t>
            </w:r>
          </w:p>
        </w:tc>
      </w:tr>
      <w:tr w:rsidR="007341E6" w14:paraId="10F81161" w14:textId="77777777" w:rsidTr="00084CDC">
        <w:trPr>
          <w:cantSplit/>
          <w:trHeight w:val="641"/>
        </w:trPr>
        <w:tc>
          <w:tcPr>
            <w:tcW w:w="431" w:type="pct"/>
            <w:vMerge/>
            <w:vAlign w:val="center"/>
          </w:tcPr>
          <w:p w14:paraId="4DF9ABE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7E458F1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4D8E7590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D40EED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F17FD5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065F7616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1741DE5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54FC94B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78E1FEC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7B4ED92" w14:textId="77777777" w:rsidTr="00084CDC">
        <w:trPr>
          <w:cantSplit/>
          <w:trHeight w:val="803"/>
        </w:trPr>
        <w:tc>
          <w:tcPr>
            <w:tcW w:w="431" w:type="pct"/>
            <w:vMerge w:val="restart"/>
            <w:vAlign w:val="center"/>
          </w:tcPr>
          <w:p w14:paraId="17BF7E1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053</w:t>
            </w:r>
          </w:p>
        </w:tc>
        <w:tc>
          <w:tcPr>
            <w:tcW w:w="649" w:type="pct"/>
            <w:vMerge w:val="restart"/>
            <w:vAlign w:val="center"/>
          </w:tcPr>
          <w:p w14:paraId="28553FFA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03.165 (d)</w:t>
            </w:r>
          </w:p>
        </w:tc>
        <w:tc>
          <w:tcPr>
            <w:tcW w:w="974" w:type="pct"/>
            <w:vMerge w:val="restart"/>
            <w:vAlign w:val="center"/>
          </w:tcPr>
          <w:p w14:paraId="69842AD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¿Mantiene el proveedor de MET registros de la información provista a tripulaciones de vuelo por un periodo mínimo de 30 días desde la fecha que se brindó?</w:t>
            </w:r>
          </w:p>
        </w:tc>
        <w:tc>
          <w:tcPr>
            <w:tcW w:w="229" w:type="pct"/>
            <w:vAlign w:val="center"/>
          </w:tcPr>
          <w:p w14:paraId="0E6B7B5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4C67127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293C4DF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mantiene registros de entrega de la información requerida para la planificación del vuelo.</w:t>
            </w:r>
          </w:p>
          <w:p w14:paraId="0988352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496B0D8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2AF1D18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19FFDC5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aplica en MHRO</w:t>
            </w:r>
          </w:p>
        </w:tc>
      </w:tr>
      <w:tr w:rsidR="007341E6" w14:paraId="5F075B10" w14:textId="77777777" w:rsidTr="00084CDC">
        <w:trPr>
          <w:cantSplit/>
          <w:trHeight w:val="557"/>
        </w:trPr>
        <w:tc>
          <w:tcPr>
            <w:tcW w:w="431" w:type="pct"/>
            <w:vMerge/>
            <w:vAlign w:val="center"/>
          </w:tcPr>
          <w:p w14:paraId="430AA61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A92DF6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3F924A5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A3ABB1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A28C9E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39D7A879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166EAD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044C45D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7D20667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C11317E" w14:textId="77777777" w:rsidTr="00084CDC">
        <w:trPr>
          <w:cantSplit/>
          <w:trHeight w:val="1783"/>
        </w:trPr>
        <w:tc>
          <w:tcPr>
            <w:tcW w:w="431" w:type="pct"/>
            <w:vMerge w:val="restart"/>
            <w:vAlign w:val="center"/>
          </w:tcPr>
          <w:p w14:paraId="383D567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lastRenderedPageBreak/>
              <w:t>MET 055</w:t>
            </w:r>
          </w:p>
        </w:tc>
        <w:tc>
          <w:tcPr>
            <w:tcW w:w="649" w:type="pct"/>
            <w:vMerge w:val="restart"/>
            <w:vAlign w:val="center"/>
          </w:tcPr>
          <w:p w14:paraId="242A20E4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03.180 ((a</w:t>
            </w:r>
            <w:proofErr w:type="gramStart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(,(</w:t>
            </w:r>
            <w:proofErr w:type="gramEnd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b),(c),(d),(e))</w:t>
            </w:r>
          </w:p>
          <w:p w14:paraId="7F3C9D9F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03.185 (a)</w:t>
            </w:r>
          </w:p>
          <w:p w14:paraId="5377D1F3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03.190 (a)</w:t>
            </w:r>
          </w:p>
          <w:p w14:paraId="36BE346A" w14:textId="77777777" w:rsidR="007341E6" w:rsidRPr="00743643" w:rsidRDefault="007341E6" w:rsidP="00084CDC">
            <w:pPr>
              <w:rPr>
                <w:rFonts w:ascii="Arial" w:hAnsi="Arial" w:cs="Arial"/>
                <w:b/>
                <w:strike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39ED97E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¿Brinda el proveedor MET información meteorológica requerida por ATS, AIS y SAR, en la forma que se ha establecido por acuerdos mutuos?</w:t>
            </w:r>
          </w:p>
        </w:tc>
        <w:tc>
          <w:tcPr>
            <w:tcW w:w="229" w:type="pct"/>
            <w:vAlign w:val="center"/>
          </w:tcPr>
          <w:p w14:paraId="6AE8769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31B6A1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DC27E6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existen acuerdos y si la información es provista de la forma acordada</w:t>
            </w:r>
          </w:p>
        </w:tc>
        <w:tc>
          <w:tcPr>
            <w:tcW w:w="661" w:type="pct"/>
            <w:vAlign w:val="center"/>
          </w:tcPr>
          <w:p w14:paraId="2978F5B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20781AE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3AAD793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47B8E736" w14:textId="77777777" w:rsidTr="00084CDC">
        <w:trPr>
          <w:cantSplit/>
          <w:trHeight w:val="649"/>
        </w:trPr>
        <w:tc>
          <w:tcPr>
            <w:tcW w:w="431" w:type="pct"/>
            <w:vMerge/>
            <w:vAlign w:val="center"/>
          </w:tcPr>
          <w:p w14:paraId="2AA46CD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0EF50B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77F743B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3ED537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22A6EF9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7942500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004935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4A94CA5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4922663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0832EA5" w14:textId="77777777" w:rsidTr="00084CDC">
        <w:trPr>
          <w:cantSplit/>
          <w:trHeight w:val="866"/>
        </w:trPr>
        <w:tc>
          <w:tcPr>
            <w:tcW w:w="431" w:type="pct"/>
            <w:vMerge w:val="restart"/>
            <w:vAlign w:val="center"/>
          </w:tcPr>
          <w:p w14:paraId="1B8ACD2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057</w:t>
            </w:r>
          </w:p>
        </w:tc>
        <w:tc>
          <w:tcPr>
            <w:tcW w:w="649" w:type="pct"/>
            <w:vMerge w:val="restart"/>
            <w:vAlign w:val="center"/>
          </w:tcPr>
          <w:p w14:paraId="36EDE08F" w14:textId="77777777" w:rsidR="007341E6" w:rsidRPr="00743643" w:rsidRDefault="007341E6" w:rsidP="00084CDC">
            <w:pPr>
              <w:rPr>
                <w:rFonts w:ascii="Arial" w:hAnsi="Arial" w:cs="Arial"/>
                <w:b/>
                <w:strike/>
                <w:sz w:val="20"/>
                <w:szCs w:val="20"/>
                <w:lang w:val="es-SV"/>
              </w:rPr>
            </w:pPr>
          </w:p>
          <w:p w14:paraId="5ECCA40A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03.195 (a), (b)</w:t>
            </w:r>
          </w:p>
          <w:p w14:paraId="6BBE0885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03.200 (a)</w:t>
            </w:r>
          </w:p>
          <w:p w14:paraId="7459BDF0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03.205 (a)</w:t>
            </w:r>
          </w:p>
          <w:p w14:paraId="31D8A87C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03.210 (a)</w:t>
            </w:r>
          </w:p>
        </w:tc>
        <w:tc>
          <w:tcPr>
            <w:tcW w:w="974" w:type="pct"/>
            <w:vMerge w:val="restart"/>
            <w:vAlign w:val="center"/>
          </w:tcPr>
          <w:p w14:paraId="5FC4601B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¿Se cuenta con los medios de comunicación adecuados para brindar la información meteorológica requerida a las dependencias de tránsito aéreo?</w:t>
            </w:r>
          </w:p>
        </w:tc>
        <w:tc>
          <w:tcPr>
            <w:tcW w:w="229" w:type="pct"/>
            <w:vAlign w:val="center"/>
          </w:tcPr>
          <w:p w14:paraId="0BA7DB7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419ABD5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85EA86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el funcionamiento de las comunicaciones orales con las dependencias ATS. y la Retrasmisión de la información por medio de enlace de datos.</w:t>
            </w:r>
          </w:p>
          <w:p w14:paraId="126EF2DA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4567459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25E5E57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7FA0A26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2CE1CAC" w14:textId="77777777" w:rsidTr="00084CDC">
        <w:trPr>
          <w:cantSplit/>
          <w:trHeight w:val="733"/>
        </w:trPr>
        <w:tc>
          <w:tcPr>
            <w:tcW w:w="431" w:type="pct"/>
            <w:vMerge/>
            <w:vAlign w:val="center"/>
          </w:tcPr>
          <w:p w14:paraId="53A1591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6FE2B4F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67448499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A9FD5F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70DF821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498FDDF7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F432C9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3F11765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1BF6B6C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</w:tbl>
    <w:p w14:paraId="182ED76A" w14:textId="77777777" w:rsidR="007341E6" w:rsidRDefault="007341E6" w:rsidP="007341E6">
      <w:pPr>
        <w:jc w:val="center"/>
        <w:rPr>
          <w:rFonts w:ascii="Arial" w:hAnsi="Arial" w:cs="Arial"/>
          <w:sz w:val="20"/>
          <w:szCs w:val="20"/>
        </w:rPr>
      </w:pPr>
    </w:p>
    <w:p w14:paraId="2E0F218F" w14:textId="77777777" w:rsidR="007341E6" w:rsidRDefault="007341E6" w:rsidP="007341E6"/>
    <w:sectPr w:rsidR="007341E6" w:rsidSect="007341E6">
      <w:footerReference w:type="default" r:id="rId8"/>
      <w:pgSz w:w="20160" w:h="12240" w:orient="landscape" w:code="5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F203" w14:textId="77777777" w:rsidR="00BC68AA" w:rsidRDefault="00BC68AA" w:rsidP="007B75BF">
      <w:pPr>
        <w:spacing w:after="0" w:line="240" w:lineRule="auto"/>
      </w:pPr>
      <w:r>
        <w:separator/>
      </w:r>
    </w:p>
  </w:endnote>
  <w:endnote w:type="continuationSeparator" w:id="0">
    <w:p w14:paraId="751112D5" w14:textId="77777777" w:rsidR="00BC68AA" w:rsidRDefault="00BC68AA" w:rsidP="007B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5AE7" w14:textId="77777777" w:rsidR="007D242A" w:rsidRDefault="007D242A" w:rsidP="007D242A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</w:p>
  <w:p w14:paraId="61737AC0" w14:textId="77777777" w:rsidR="00954E30" w:rsidRPr="007C2298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 xml:space="preserve">500 </w:t>
    </w:r>
    <w:proofErr w:type="spellStart"/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Mts</w:t>
    </w:r>
    <w:proofErr w:type="spellEnd"/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. al norte del Aeropuerto Internacional Toncontín, Apartado Postal 30145</w:t>
    </w:r>
  </w:p>
  <w:p w14:paraId="263901DA" w14:textId="77777777" w:rsidR="00954E30" w:rsidRPr="00324ABE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Tel: 504-2234-</w:t>
    </w: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0263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</w:t>
    </w:r>
  </w:p>
  <w:p w14:paraId="6D05F1DC" w14:textId="7408C376" w:rsidR="007B75BF" w:rsidRPr="007D242A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>Comayagüela,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Francisco Morazán, Honduras, Centro América</w:t>
    </w:r>
    <w:r w:rsidR="007D242A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  <w:t>.</w:t>
    </w:r>
    <w:r w:rsidR="002E7EE6"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3BE4DD4E" wp14:editId="3967906C">
          <wp:simplePos x="0" y="0"/>
          <wp:positionH relativeFrom="margin">
            <wp:posOffset>-859050</wp:posOffset>
          </wp:positionH>
          <wp:positionV relativeFrom="margin">
            <wp:align>bottom</wp:align>
          </wp:positionV>
          <wp:extent cx="893096" cy="288000"/>
          <wp:effectExtent l="0" t="0" r="2540" b="0"/>
          <wp:wrapNone/>
          <wp:docPr id="23" name="Imagen 2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" t="28981" r="16364" b="30453"/>
                  <a:stretch/>
                </pic:blipFill>
                <pic:spPr bwMode="auto">
                  <a:xfrm>
                    <a:off x="0" y="0"/>
                    <a:ext cx="89309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EE6"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99C80A" wp14:editId="7741BA87">
              <wp:simplePos x="0" y="0"/>
              <wp:positionH relativeFrom="rightMargin">
                <wp:posOffset>603484</wp:posOffset>
              </wp:positionH>
              <wp:positionV relativeFrom="paragraph">
                <wp:posOffset>-1438942</wp:posOffset>
              </wp:positionV>
              <wp:extent cx="274955" cy="1665991"/>
              <wp:effectExtent l="0" t="0" r="0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955" cy="1665991"/>
                        <a:chOff x="0" y="0"/>
                        <a:chExt cx="274955" cy="1991360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858202" y="858202"/>
                          <a:ext cx="19913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A404" w14:textId="02C19ACB" w:rsidR="00CC15A6" w:rsidRPr="00CC15A6" w:rsidRDefault="00954E30">
                            <w:pP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www.ahac</w:t>
                            </w:r>
                            <w:r w:rsidR="00CC15A6" w:rsidRPr="00CC15A6"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.gob.hn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9" name="Grupo 19"/>
                      <wpg:cNvGrpSpPr/>
                      <wpg:grpSpPr>
                        <a:xfrm>
                          <a:off x="55881" y="48842"/>
                          <a:ext cx="179514" cy="241222"/>
                          <a:chOff x="0" y="26821"/>
                          <a:chExt cx="179514" cy="241222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5610" y="26821"/>
                            <a:ext cx="106586" cy="241222"/>
                          </a:xfrm>
                          <a:prstGeom prst="rect">
                            <a:avLst/>
                          </a:prstGeom>
                          <a:solidFill>
                            <a:srgbClr val="57D0E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0" y="99751"/>
                            <a:ext cx="179514" cy="953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9C80A" id="Grupo 20" o:spid="_x0000_s1026" style="position:absolute;left:0;text-align:left;margin-left:47.5pt;margin-top:-113.3pt;width:21.65pt;height:131.2pt;z-index:251665408;mso-position-horizontal-relative:right-margin-area;mso-height-relative:margin" coordsize="2749,19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-8582;top:8582;width:19913;height:27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" stroked="f">
                <v:textbox>
                  <w:txbxContent>
                    <w:p w14:paraId="0015A404" w14:textId="02C19ACB" w:rsidR="00CC15A6" w:rsidRPr="00CC15A6" w:rsidRDefault="00954E30">
                      <w:pP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www.ahac</w:t>
                      </w:r>
                      <w:r w:rsidR="00CC15A6" w:rsidRPr="00CC15A6"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.gob.hn</w:t>
                      </w:r>
                    </w:p>
                  </w:txbxContent>
                </v:textbox>
              </v:shape>
              <v:group id="Grupo 19" o:spid="_x0000_s1028" style="position:absolute;left:558;top:488;width:1795;height:2412" coordorigin=",26821" coordsize="179514,24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ángulo 17" o:spid="_x0000_s1029" style="position:absolute;left:5610;top:26821;width:106586;height:241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" fillcolor="#57d0e1" stroked="f" strokeweight="1pt"/>
                <v:rect id="Rectángulo 18" o:spid="_x0000_s1030" style="position:absolute;top:99751;width:179514;height:9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677B" w14:textId="77777777" w:rsidR="00BC68AA" w:rsidRDefault="00BC68AA" w:rsidP="007B75BF">
      <w:pPr>
        <w:spacing w:after="0" w:line="240" w:lineRule="auto"/>
      </w:pPr>
      <w:r>
        <w:separator/>
      </w:r>
    </w:p>
  </w:footnote>
  <w:footnote w:type="continuationSeparator" w:id="0">
    <w:p w14:paraId="6C4D3BFB" w14:textId="77777777" w:rsidR="00BC68AA" w:rsidRDefault="00BC68AA" w:rsidP="007B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166E"/>
    <w:multiLevelType w:val="hybridMultilevel"/>
    <w:tmpl w:val="6570D0A2"/>
    <w:lvl w:ilvl="0" w:tplc="480A001B">
      <w:start w:val="1"/>
      <w:numFmt w:val="low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10E"/>
    <w:multiLevelType w:val="hybridMultilevel"/>
    <w:tmpl w:val="41CED22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747C"/>
    <w:multiLevelType w:val="hybridMultilevel"/>
    <w:tmpl w:val="0B041AB8"/>
    <w:lvl w:ilvl="0" w:tplc="3168D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714"/>
    <w:multiLevelType w:val="hybridMultilevel"/>
    <w:tmpl w:val="750A7944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6283"/>
    <w:multiLevelType w:val="hybridMultilevel"/>
    <w:tmpl w:val="96D02D5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02917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7986"/>
    <w:multiLevelType w:val="hybridMultilevel"/>
    <w:tmpl w:val="97725F2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9C9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737D6"/>
    <w:multiLevelType w:val="hybridMultilevel"/>
    <w:tmpl w:val="7BEA65E6"/>
    <w:lvl w:ilvl="0" w:tplc="7E061F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14E73"/>
    <w:multiLevelType w:val="hybridMultilevel"/>
    <w:tmpl w:val="4FAA81A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F7758"/>
    <w:multiLevelType w:val="hybridMultilevel"/>
    <w:tmpl w:val="CEC4C12E"/>
    <w:lvl w:ilvl="0" w:tplc="AC0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86501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5D06"/>
    <w:multiLevelType w:val="hybridMultilevel"/>
    <w:tmpl w:val="380A361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976CA"/>
    <w:multiLevelType w:val="hybridMultilevel"/>
    <w:tmpl w:val="AD12FB6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3C38"/>
    <w:multiLevelType w:val="hybridMultilevel"/>
    <w:tmpl w:val="A5FA0C06"/>
    <w:lvl w:ilvl="0" w:tplc="3168D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41476"/>
    <w:multiLevelType w:val="hybridMultilevel"/>
    <w:tmpl w:val="AC56003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551E6"/>
    <w:multiLevelType w:val="hybridMultilevel"/>
    <w:tmpl w:val="3626A1F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2694C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6455F"/>
    <w:multiLevelType w:val="hybridMultilevel"/>
    <w:tmpl w:val="81EA803E"/>
    <w:lvl w:ilvl="0" w:tplc="A1663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730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D7ADD"/>
    <w:multiLevelType w:val="hybridMultilevel"/>
    <w:tmpl w:val="836C447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18"/>
  </w:num>
  <w:num w:numId="7">
    <w:abstractNumId w:val="20"/>
  </w:num>
  <w:num w:numId="8">
    <w:abstractNumId w:val="4"/>
  </w:num>
  <w:num w:numId="9">
    <w:abstractNumId w:val="3"/>
  </w:num>
  <w:num w:numId="10">
    <w:abstractNumId w:val="19"/>
  </w:num>
  <w:num w:numId="11">
    <w:abstractNumId w:val="5"/>
  </w:num>
  <w:num w:numId="12">
    <w:abstractNumId w:val="16"/>
  </w:num>
  <w:num w:numId="13">
    <w:abstractNumId w:val="0"/>
  </w:num>
  <w:num w:numId="14">
    <w:abstractNumId w:val="11"/>
  </w:num>
  <w:num w:numId="15">
    <w:abstractNumId w:val="17"/>
  </w:num>
  <w:num w:numId="16">
    <w:abstractNumId w:val="7"/>
  </w:num>
  <w:num w:numId="17">
    <w:abstractNumId w:val="15"/>
  </w:num>
  <w:num w:numId="18">
    <w:abstractNumId w:val="14"/>
  </w:num>
  <w:num w:numId="19">
    <w:abstractNumId w:val="2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BF"/>
    <w:rsid w:val="00000637"/>
    <w:rsid w:val="0000443A"/>
    <w:rsid w:val="000051DE"/>
    <w:rsid w:val="00007BF3"/>
    <w:rsid w:val="00010ECD"/>
    <w:rsid w:val="00013359"/>
    <w:rsid w:val="0001403B"/>
    <w:rsid w:val="000141CE"/>
    <w:rsid w:val="00042499"/>
    <w:rsid w:val="00046186"/>
    <w:rsid w:val="00054754"/>
    <w:rsid w:val="00060637"/>
    <w:rsid w:val="00072229"/>
    <w:rsid w:val="000823EB"/>
    <w:rsid w:val="00085C5B"/>
    <w:rsid w:val="000872DF"/>
    <w:rsid w:val="000A41E2"/>
    <w:rsid w:val="000A7220"/>
    <w:rsid w:val="000B3AE1"/>
    <w:rsid w:val="000E3CEE"/>
    <w:rsid w:val="000F069F"/>
    <w:rsid w:val="000F15BD"/>
    <w:rsid w:val="0010169D"/>
    <w:rsid w:val="00105076"/>
    <w:rsid w:val="001207D1"/>
    <w:rsid w:val="00126BB0"/>
    <w:rsid w:val="00137733"/>
    <w:rsid w:val="00146519"/>
    <w:rsid w:val="0016310B"/>
    <w:rsid w:val="00163752"/>
    <w:rsid w:val="0016408A"/>
    <w:rsid w:val="00170BEC"/>
    <w:rsid w:val="00173CFE"/>
    <w:rsid w:val="0018434E"/>
    <w:rsid w:val="0019370D"/>
    <w:rsid w:val="001A1075"/>
    <w:rsid w:val="001A4125"/>
    <w:rsid w:val="001A4986"/>
    <w:rsid w:val="001B705E"/>
    <w:rsid w:val="001C15E8"/>
    <w:rsid w:val="001D6776"/>
    <w:rsid w:val="001E4DCB"/>
    <w:rsid w:val="001F34E0"/>
    <w:rsid w:val="001F622C"/>
    <w:rsid w:val="0020277D"/>
    <w:rsid w:val="00210097"/>
    <w:rsid w:val="00225586"/>
    <w:rsid w:val="00226D32"/>
    <w:rsid w:val="002354E8"/>
    <w:rsid w:val="002520B4"/>
    <w:rsid w:val="00263859"/>
    <w:rsid w:val="00275282"/>
    <w:rsid w:val="00275D72"/>
    <w:rsid w:val="00275ED4"/>
    <w:rsid w:val="00285489"/>
    <w:rsid w:val="00286892"/>
    <w:rsid w:val="0028730A"/>
    <w:rsid w:val="00290D24"/>
    <w:rsid w:val="00296E04"/>
    <w:rsid w:val="002A25EA"/>
    <w:rsid w:val="002B109C"/>
    <w:rsid w:val="002C655B"/>
    <w:rsid w:val="002D1999"/>
    <w:rsid w:val="002D4378"/>
    <w:rsid w:val="002E7EE6"/>
    <w:rsid w:val="002F3B28"/>
    <w:rsid w:val="00304846"/>
    <w:rsid w:val="003356E2"/>
    <w:rsid w:val="003500CF"/>
    <w:rsid w:val="00355C45"/>
    <w:rsid w:val="0037147B"/>
    <w:rsid w:val="00372B0C"/>
    <w:rsid w:val="00376F41"/>
    <w:rsid w:val="003A4EF9"/>
    <w:rsid w:val="003A55BB"/>
    <w:rsid w:val="003A62D0"/>
    <w:rsid w:val="003B02F8"/>
    <w:rsid w:val="003B13AA"/>
    <w:rsid w:val="003B2945"/>
    <w:rsid w:val="003B48F2"/>
    <w:rsid w:val="003B517B"/>
    <w:rsid w:val="003B5531"/>
    <w:rsid w:val="003D5E24"/>
    <w:rsid w:val="003E0714"/>
    <w:rsid w:val="003E1D84"/>
    <w:rsid w:val="003E27A9"/>
    <w:rsid w:val="003F3DB1"/>
    <w:rsid w:val="003F4144"/>
    <w:rsid w:val="003F7A18"/>
    <w:rsid w:val="00401E90"/>
    <w:rsid w:val="004025EF"/>
    <w:rsid w:val="00413C2C"/>
    <w:rsid w:val="00416DAE"/>
    <w:rsid w:val="004215F4"/>
    <w:rsid w:val="004238BA"/>
    <w:rsid w:val="00424310"/>
    <w:rsid w:val="00433484"/>
    <w:rsid w:val="00443763"/>
    <w:rsid w:val="00443BBD"/>
    <w:rsid w:val="00465DA5"/>
    <w:rsid w:val="004858E3"/>
    <w:rsid w:val="00493502"/>
    <w:rsid w:val="004B0D13"/>
    <w:rsid w:val="004B0E39"/>
    <w:rsid w:val="004B4961"/>
    <w:rsid w:val="004C1CCB"/>
    <w:rsid w:val="004C3708"/>
    <w:rsid w:val="004D2C7D"/>
    <w:rsid w:val="004E098D"/>
    <w:rsid w:val="004E09ED"/>
    <w:rsid w:val="004E7FE5"/>
    <w:rsid w:val="004F0706"/>
    <w:rsid w:val="004F0CD2"/>
    <w:rsid w:val="004F7A0F"/>
    <w:rsid w:val="005079A4"/>
    <w:rsid w:val="005120F6"/>
    <w:rsid w:val="00514265"/>
    <w:rsid w:val="00517619"/>
    <w:rsid w:val="00537BB4"/>
    <w:rsid w:val="00541976"/>
    <w:rsid w:val="0055276F"/>
    <w:rsid w:val="00554237"/>
    <w:rsid w:val="0055434D"/>
    <w:rsid w:val="0055641E"/>
    <w:rsid w:val="00583E34"/>
    <w:rsid w:val="00592F1E"/>
    <w:rsid w:val="005A0E1E"/>
    <w:rsid w:val="005A3731"/>
    <w:rsid w:val="005B3004"/>
    <w:rsid w:val="005B57ED"/>
    <w:rsid w:val="005C33B9"/>
    <w:rsid w:val="005D38C2"/>
    <w:rsid w:val="005E6ACD"/>
    <w:rsid w:val="005F6584"/>
    <w:rsid w:val="0062032B"/>
    <w:rsid w:val="00627061"/>
    <w:rsid w:val="00631EDD"/>
    <w:rsid w:val="00632105"/>
    <w:rsid w:val="00632B3A"/>
    <w:rsid w:val="006333F7"/>
    <w:rsid w:val="006335D0"/>
    <w:rsid w:val="006348B7"/>
    <w:rsid w:val="00636A05"/>
    <w:rsid w:val="00644FD6"/>
    <w:rsid w:val="006528E3"/>
    <w:rsid w:val="006540C7"/>
    <w:rsid w:val="00662112"/>
    <w:rsid w:val="006716F8"/>
    <w:rsid w:val="00671D7B"/>
    <w:rsid w:val="006756F1"/>
    <w:rsid w:val="00683042"/>
    <w:rsid w:val="0069077C"/>
    <w:rsid w:val="006A3AFD"/>
    <w:rsid w:val="006B1FCD"/>
    <w:rsid w:val="006E3BDD"/>
    <w:rsid w:val="006E66F7"/>
    <w:rsid w:val="00704181"/>
    <w:rsid w:val="00717B4B"/>
    <w:rsid w:val="007230AB"/>
    <w:rsid w:val="00731EA5"/>
    <w:rsid w:val="007341E6"/>
    <w:rsid w:val="0073462C"/>
    <w:rsid w:val="00740D32"/>
    <w:rsid w:val="007432B2"/>
    <w:rsid w:val="00750C9F"/>
    <w:rsid w:val="007531DA"/>
    <w:rsid w:val="00757F6D"/>
    <w:rsid w:val="00770165"/>
    <w:rsid w:val="00777B7C"/>
    <w:rsid w:val="00797380"/>
    <w:rsid w:val="00797C86"/>
    <w:rsid w:val="007B063A"/>
    <w:rsid w:val="007B3553"/>
    <w:rsid w:val="007B6F39"/>
    <w:rsid w:val="007B75BF"/>
    <w:rsid w:val="007C1468"/>
    <w:rsid w:val="007C3E3E"/>
    <w:rsid w:val="007D242A"/>
    <w:rsid w:val="007D3B02"/>
    <w:rsid w:val="007D718A"/>
    <w:rsid w:val="007E2DF5"/>
    <w:rsid w:val="007F25C6"/>
    <w:rsid w:val="008039DF"/>
    <w:rsid w:val="00804D49"/>
    <w:rsid w:val="00806B7E"/>
    <w:rsid w:val="008121CF"/>
    <w:rsid w:val="00826917"/>
    <w:rsid w:val="00834AFE"/>
    <w:rsid w:val="008406FA"/>
    <w:rsid w:val="00855B5D"/>
    <w:rsid w:val="00856A63"/>
    <w:rsid w:val="00864E1A"/>
    <w:rsid w:val="008675D3"/>
    <w:rsid w:val="00867F04"/>
    <w:rsid w:val="00880265"/>
    <w:rsid w:val="00881AD5"/>
    <w:rsid w:val="00883F9A"/>
    <w:rsid w:val="00885010"/>
    <w:rsid w:val="00890008"/>
    <w:rsid w:val="008964F5"/>
    <w:rsid w:val="00896590"/>
    <w:rsid w:val="00897F79"/>
    <w:rsid w:val="008A4469"/>
    <w:rsid w:val="008B737A"/>
    <w:rsid w:val="008B7722"/>
    <w:rsid w:val="008B7ED8"/>
    <w:rsid w:val="008D0B98"/>
    <w:rsid w:val="008D7C08"/>
    <w:rsid w:val="008E2E9A"/>
    <w:rsid w:val="008F4795"/>
    <w:rsid w:val="00900F15"/>
    <w:rsid w:val="0090250C"/>
    <w:rsid w:val="00907110"/>
    <w:rsid w:val="00911F01"/>
    <w:rsid w:val="00924081"/>
    <w:rsid w:val="00926857"/>
    <w:rsid w:val="0093105A"/>
    <w:rsid w:val="00934185"/>
    <w:rsid w:val="00934F75"/>
    <w:rsid w:val="00937AC6"/>
    <w:rsid w:val="00937ACA"/>
    <w:rsid w:val="00941213"/>
    <w:rsid w:val="00943ABC"/>
    <w:rsid w:val="0095167D"/>
    <w:rsid w:val="00954959"/>
    <w:rsid w:val="00954E30"/>
    <w:rsid w:val="009677B8"/>
    <w:rsid w:val="009738C8"/>
    <w:rsid w:val="0098021A"/>
    <w:rsid w:val="009813A2"/>
    <w:rsid w:val="00991660"/>
    <w:rsid w:val="009A7986"/>
    <w:rsid w:val="009C1689"/>
    <w:rsid w:val="009D0720"/>
    <w:rsid w:val="009D6E09"/>
    <w:rsid w:val="009E3432"/>
    <w:rsid w:val="009E71C6"/>
    <w:rsid w:val="009F51B7"/>
    <w:rsid w:val="009F6948"/>
    <w:rsid w:val="00A07438"/>
    <w:rsid w:val="00A117D3"/>
    <w:rsid w:val="00A21A4C"/>
    <w:rsid w:val="00A26525"/>
    <w:rsid w:val="00A27833"/>
    <w:rsid w:val="00A3176F"/>
    <w:rsid w:val="00A33927"/>
    <w:rsid w:val="00A33F14"/>
    <w:rsid w:val="00A424FB"/>
    <w:rsid w:val="00A50303"/>
    <w:rsid w:val="00A53D86"/>
    <w:rsid w:val="00A56778"/>
    <w:rsid w:val="00A6166C"/>
    <w:rsid w:val="00A64438"/>
    <w:rsid w:val="00A704E1"/>
    <w:rsid w:val="00A835B9"/>
    <w:rsid w:val="00A94C38"/>
    <w:rsid w:val="00A97E8B"/>
    <w:rsid w:val="00AA31A4"/>
    <w:rsid w:val="00AB2164"/>
    <w:rsid w:val="00AB49E5"/>
    <w:rsid w:val="00AB5D1A"/>
    <w:rsid w:val="00AC25E7"/>
    <w:rsid w:val="00AD4DF8"/>
    <w:rsid w:val="00B04D53"/>
    <w:rsid w:val="00B1617A"/>
    <w:rsid w:val="00B16C12"/>
    <w:rsid w:val="00B16F38"/>
    <w:rsid w:val="00B2117A"/>
    <w:rsid w:val="00B22291"/>
    <w:rsid w:val="00B228B8"/>
    <w:rsid w:val="00B334D2"/>
    <w:rsid w:val="00B33FB4"/>
    <w:rsid w:val="00B3566A"/>
    <w:rsid w:val="00B418B0"/>
    <w:rsid w:val="00B777FE"/>
    <w:rsid w:val="00BB76C2"/>
    <w:rsid w:val="00BC3D7B"/>
    <w:rsid w:val="00BC51A8"/>
    <w:rsid w:val="00BC68AA"/>
    <w:rsid w:val="00BD0BA6"/>
    <w:rsid w:val="00BD1355"/>
    <w:rsid w:val="00BF6EB1"/>
    <w:rsid w:val="00C06DA5"/>
    <w:rsid w:val="00C10742"/>
    <w:rsid w:val="00C20FE9"/>
    <w:rsid w:val="00C26C28"/>
    <w:rsid w:val="00C31C32"/>
    <w:rsid w:val="00C44FB0"/>
    <w:rsid w:val="00C46D30"/>
    <w:rsid w:val="00C553C7"/>
    <w:rsid w:val="00C57042"/>
    <w:rsid w:val="00C95313"/>
    <w:rsid w:val="00CA6614"/>
    <w:rsid w:val="00CC15A6"/>
    <w:rsid w:val="00CC1CC4"/>
    <w:rsid w:val="00CC1E7D"/>
    <w:rsid w:val="00CF714E"/>
    <w:rsid w:val="00D074C3"/>
    <w:rsid w:val="00D11F97"/>
    <w:rsid w:val="00D15D18"/>
    <w:rsid w:val="00D2132B"/>
    <w:rsid w:val="00D52E67"/>
    <w:rsid w:val="00D71546"/>
    <w:rsid w:val="00D760C3"/>
    <w:rsid w:val="00D80EAF"/>
    <w:rsid w:val="00D8637C"/>
    <w:rsid w:val="00D96096"/>
    <w:rsid w:val="00DA009B"/>
    <w:rsid w:val="00DA39CA"/>
    <w:rsid w:val="00DA4021"/>
    <w:rsid w:val="00DA4A60"/>
    <w:rsid w:val="00DB2195"/>
    <w:rsid w:val="00DB61ED"/>
    <w:rsid w:val="00DC2FBC"/>
    <w:rsid w:val="00DC686B"/>
    <w:rsid w:val="00DF4020"/>
    <w:rsid w:val="00E03990"/>
    <w:rsid w:val="00E03DE3"/>
    <w:rsid w:val="00E11AD8"/>
    <w:rsid w:val="00E227B6"/>
    <w:rsid w:val="00E35608"/>
    <w:rsid w:val="00E36413"/>
    <w:rsid w:val="00E449D9"/>
    <w:rsid w:val="00E51AF6"/>
    <w:rsid w:val="00E530A1"/>
    <w:rsid w:val="00E65D71"/>
    <w:rsid w:val="00E71C4E"/>
    <w:rsid w:val="00E86B92"/>
    <w:rsid w:val="00E90A18"/>
    <w:rsid w:val="00EA283B"/>
    <w:rsid w:val="00EA418E"/>
    <w:rsid w:val="00EA7145"/>
    <w:rsid w:val="00EB02C9"/>
    <w:rsid w:val="00EC2A03"/>
    <w:rsid w:val="00EC4D28"/>
    <w:rsid w:val="00ED1C49"/>
    <w:rsid w:val="00ED7EDA"/>
    <w:rsid w:val="00EF34DE"/>
    <w:rsid w:val="00EF400E"/>
    <w:rsid w:val="00F03095"/>
    <w:rsid w:val="00F04C5C"/>
    <w:rsid w:val="00F07D4D"/>
    <w:rsid w:val="00F118F4"/>
    <w:rsid w:val="00F12025"/>
    <w:rsid w:val="00F13CF0"/>
    <w:rsid w:val="00F2275E"/>
    <w:rsid w:val="00F324EF"/>
    <w:rsid w:val="00F3703A"/>
    <w:rsid w:val="00F50508"/>
    <w:rsid w:val="00F528D5"/>
    <w:rsid w:val="00F61D7C"/>
    <w:rsid w:val="00F636B0"/>
    <w:rsid w:val="00F64600"/>
    <w:rsid w:val="00F6478E"/>
    <w:rsid w:val="00F679AA"/>
    <w:rsid w:val="00F76879"/>
    <w:rsid w:val="00F924B4"/>
    <w:rsid w:val="00F93ED6"/>
    <w:rsid w:val="00FA7821"/>
    <w:rsid w:val="00FB54D2"/>
    <w:rsid w:val="00FD754A"/>
    <w:rsid w:val="00FE0A20"/>
    <w:rsid w:val="00FE10BA"/>
    <w:rsid w:val="00FF08EF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5B259D"/>
  <w15:chartTrackingRefBased/>
  <w15:docId w15:val="{ECA2D0A5-5009-42AD-9ED9-CBAA091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A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1"/>
    <w:qFormat/>
    <w:rsid w:val="007341E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B75BF"/>
  </w:style>
  <w:style w:type="paragraph" w:styleId="Piedepgina">
    <w:name w:val="footer"/>
    <w:basedOn w:val="Normal"/>
    <w:link w:val="PiedepginaCar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7B75BF"/>
  </w:style>
  <w:style w:type="paragraph" w:styleId="Sinespaciado">
    <w:name w:val="No Spacing"/>
    <w:uiPriority w:val="1"/>
    <w:qFormat/>
    <w:rsid w:val="0098021A"/>
    <w:pPr>
      <w:spacing w:after="0" w:line="480" w:lineRule="auto"/>
      <w:ind w:firstLine="595"/>
    </w:pPr>
    <w:rPr>
      <w:rFonts w:ascii="Times New Roman" w:eastAsia="Calibri" w:hAnsi="Times New Roman" w:cs="Times New Roman"/>
      <w:sz w:val="24"/>
      <w:lang w:val="es-ES"/>
    </w:rPr>
  </w:style>
  <w:style w:type="character" w:styleId="Hipervnculo">
    <w:name w:val="Hyperlink"/>
    <w:basedOn w:val="Fuentedeprrafopredeter"/>
    <w:unhideWhenUsed/>
    <w:rsid w:val="0098021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7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6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1A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1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5A0E1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341E6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spacing w:after="0" w:line="240" w:lineRule="auto"/>
      <w:jc w:val="both"/>
    </w:pPr>
    <w:rPr>
      <w:rFonts w:ascii="Arial Narrow" w:eastAsia="Times New Roman" w:hAnsi="Arial Narrow"/>
      <w:spacing w:val="-2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7341E6"/>
    <w:rPr>
      <w:rFonts w:ascii="Arial Narrow" w:eastAsia="Times New Roman" w:hAnsi="Arial Narrow" w:cs="Times New Roman"/>
      <w:spacing w:val="-2"/>
      <w:sz w:val="20"/>
      <w:szCs w:val="20"/>
      <w:lang w:val="en-GB"/>
    </w:rPr>
  </w:style>
  <w:style w:type="paragraph" w:customStyle="1" w:styleId="body-table">
    <w:name w:val="body-table"/>
    <w:basedOn w:val="Normal"/>
    <w:rsid w:val="007341E6"/>
    <w:pPr>
      <w:spacing w:after="0" w:line="360" w:lineRule="auto"/>
      <w:jc w:val="center"/>
    </w:pPr>
    <w:rPr>
      <w:rFonts w:ascii="Times New Roman" w:eastAsia="Times New Roman" w:hAnsi="Times New Roman"/>
      <w:szCs w:val="24"/>
      <w:lang w:val="en-CA"/>
    </w:rPr>
  </w:style>
  <w:style w:type="character" w:customStyle="1" w:styleId="Ttulo1Car">
    <w:name w:val="Título 1 Car"/>
    <w:basedOn w:val="Fuentedeprrafopredeter"/>
    <w:link w:val="Ttulo1"/>
    <w:uiPriority w:val="1"/>
    <w:rsid w:val="007341E6"/>
    <w:rPr>
      <w:rFonts w:ascii="Arial" w:eastAsia="Times New Roman" w:hAnsi="Arial" w:cs="Arial"/>
      <w:b/>
      <w:bCs/>
      <w:kern w:val="32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4A33-2DD0-4094-9486-6493BEB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2227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Garcia</dc:creator>
  <cp:keywords/>
  <dc:description/>
  <cp:lastModifiedBy>Sarahi Castellanos</cp:lastModifiedBy>
  <cp:revision>2</cp:revision>
  <cp:lastPrinted>2023-07-21T17:21:00Z</cp:lastPrinted>
  <dcterms:created xsi:type="dcterms:W3CDTF">2024-01-10T16:43:00Z</dcterms:created>
  <dcterms:modified xsi:type="dcterms:W3CDTF">2024-01-10T16:43:00Z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17c68173a3882ad2068439a64d018ded16475b2a38ffe987e75a29c7fe8ac438</vt:lpwstr>
  </property>
</Properties>
</file>